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BED" w:rsidRPr="00F45E53" w:rsidRDefault="00327C21" w:rsidP="00F45E53">
      <w:pPr>
        <w:jc w:val="center"/>
        <w:rPr>
          <w:rFonts w:ascii="华文中宋" w:eastAsia="华文中宋" w:hAnsi="华文中宋"/>
          <w:sz w:val="44"/>
          <w:szCs w:val="44"/>
        </w:rPr>
      </w:pPr>
      <w:r>
        <w:rPr>
          <w:rFonts w:ascii="华文中宋" w:eastAsia="华文中宋" w:hAnsi="华文中宋" w:hint="eastAsia"/>
          <w:sz w:val="44"/>
          <w:szCs w:val="44"/>
        </w:rPr>
        <w:t>山东大学齐鲁医学部访问团</w:t>
      </w:r>
      <w:r w:rsidR="00CE593A" w:rsidRPr="00F45E53">
        <w:rPr>
          <w:rFonts w:ascii="华文中宋" w:eastAsia="华文中宋" w:hAnsi="华文中宋"/>
          <w:sz w:val="44"/>
          <w:szCs w:val="44"/>
        </w:rPr>
        <w:t>赴美招聘人才</w:t>
      </w:r>
    </w:p>
    <w:p w:rsidR="00CE593A" w:rsidRDefault="00CE593A"/>
    <w:p w:rsidR="00CE593A" w:rsidRDefault="00327C21">
      <w:r>
        <w:rPr>
          <w:rFonts w:hint="eastAsia"/>
        </w:rPr>
        <w:t>各位海外校友、海外医学学生学者联谊会的各位朋友</w:t>
      </w:r>
      <w:r w:rsidR="00CE593A">
        <w:t>：</w:t>
      </w:r>
    </w:p>
    <w:p w:rsidR="00CE593A" w:rsidRDefault="00CE593A" w:rsidP="00CE593A">
      <w:pPr>
        <w:ind w:firstLine="660"/>
      </w:pPr>
      <w:r>
        <w:rPr>
          <w:rFonts w:hint="eastAsia"/>
        </w:rPr>
        <w:t>为适应“双一流</w:t>
      </w:r>
      <w:r w:rsidR="00327C21">
        <w:rPr>
          <w:rFonts w:hint="eastAsia"/>
        </w:rPr>
        <w:t>（一流大学、一流学科）</w:t>
      </w:r>
      <w:r>
        <w:rPr>
          <w:rFonts w:hint="eastAsia"/>
        </w:rPr>
        <w:t>”建设的需要，加强</w:t>
      </w:r>
      <w:r w:rsidR="00327C21">
        <w:rPr>
          <w:rFonts w:hint="eastAsia"/>
        </w:rPr>
        <w:t>山东大学</w:t>
      </w:r>
      <w:r>
        <w:rPr>
          <w:rFonts w:hint="eastAsia"/>
        </w:rPr>
        <w:t>医学人才队伍、师资队伍建设，</w:t>
      </w:r>
      <w:r w:rsidR="00327C21">
        <w:rPr>
          <w:rFonts w:hint="eastAsia"/>
        </w:rPr>
        <w:t>山东大学</w:t>
      </w:r>
      <w:r>
        <w:rPr>
          <w:rFonts w:hint="eastAsia"/>
        </w:rPr>
        <w:t>齐鲁医学部组团赴美国</w:t>
      </w:r>
      <w:r w:rsidR="00327C21">
        <w:rPr>
          <w:rFonts w:hint="eastAsia"/>
        </w:rPr>
        <w:t>访问哈佛医学院、纽约大学医学院，访问在美校友并</w:t>
      </w:r>
      <w:r>
        <w:rPr>
          <w:rFonts w:hint="eastAsia"/>
        </w:rPr>
        <w:t>进行</w:t>
      </w:r>
      <w:r w:rsidR="00327C21">
        <w:rPr>
          <w:rFonts w:hint="eastAsia"/>
        </w:rPr>
        <w:t>人才</w:t>
      </w:r>
      <w:r>
        <w:rPr>
          <w:rFonts w:hint="eastAsia"/>
        </w:rPr>
        <w:t>招聘活动</w:t>
      </w:r>
      <w:r w:rsidR="001A2021">
        <w:rPr>
          <w:rFonts w:hint="eastAsia"/>
        </w:rPr>
        <w:t>。</w:t>
      </w:r>
    </w:p>
    <w:p w:rsidR="00CE593A" w:rsidRPr="001A2021" w:rsidRDefault="00327C21" w:rsidP="00CE593A">
      <w:pPr>
        <w:pStyle w:val="a3"/>
        <w:numPr>
          <w:ilvl w:val="0"/>
          <w:numId w:val="1"/>
        </w:numPr>
        <w:ind w:firstLineChars="0"/>
        <w:rPr>
          <w:rFonts w:ascii="黑体" w:eastAsia="黑体" w:hAnsi="黑体"/>
        </w:rPr>
      </w:pPr>
      <w:r>
        <w:rPr>
          <w:rFonts w:ascii="黑体" w:eastAsia="黑体" w:hAnsi="黑体" w:hint="eastAsia"/>
        </w:rPr>
        <w:t>访问团成员</w:t>
      </w:r>
    </w:p>
    <w:p w:rsidR="00F666B7" w:rsidRPr="00F666B7" w:rsidRDefault="00327C21" w:rsidP="00CE593A">
      <w:pPr>
        <w:ind w:left="660"/>
        <w:rPr>
          <w:rFonts w:ascii="楷体" w:eastAsia="楷体" w:hAnsi="楷体"/>
        </w:rPr>
      </w:pPr>
      <w:r w:rsidRPr="00F666B7">
        <w:rPr>
          <w:rFonts w:ascii="楷体" w:eastAsia="楷体" w:hAnsi="楷体" w:hint="eastAsia"/>
        </w:rPr>
        <w:t>团长</w:t>
      </w:r>
      <w:r w:rsidR="00CE593A" w:rsidRPr="00F666B7">
        <w:rPr>
          <w:rFonts w:ascii="楷体" w:eastAsia="楷体" w:hAnsi="楷体"/>
        </w:rPr>
        <w:t>：</w:t>
      </w:r>
    </w:p>
    <w:p w:rsidR="00CE593A" w:rsidRDefault="00CE593A" w:rsidP="00F666B7">
      <w:pPr>
        <w:ind w:left="660" w:firstLineChars="200" w:firstLine="640"/>
      </w:pPr>
      <w:r>
        <w:t>侯俊平，研究员、齐鲁医学部党工委书记</w:t>
      </w:r>
      <w:r w:rsidR="00327C21">
        <w:rPr>
          <w:rFonts w:hint="eastAsia"/>
        </w:rPr>
        <w:t>（副校级）</w:t>
      </w:r>
    </w:p>
    <w:p w:rsidR="00F666B7" w:rsidRPr="00F666B7" w:rsidRDefault="00CE593A" w:rsidP="00CE593A">
      <w:pPr>
        <w:ind w:left="660"/>
        <w:rPr>
          <w:rFonts w:ascii="楷体" w:eastAsia="楷体" w:hAnsi="楷体"/>
        </w:rPr>
      </w:pPr>
      <w:r w:rsidRPr="00F666B7">
        <w:rPr>
          <w:rFonts w:ascii="楷体" w:eastAsia="楷体" w:hAnsi="楷体" w:hint="eastAsia"/>
        </w:rPr>
        <w:t>成员：</w:t>
      </w:r>
    </w:p>
    <w:p w:rsidR="00CE593A" w:rsidRDefault="00CE593A" w:rsidP="00F666B7">
      <w:pPr>
        <w:ind w:left="660" w:firstLineChars="200" w:firstLine="640"/>
      </w:pPr>
      <w:r>
        <w:rPr>
          <w:rFonts w:hint="eastAsia"/>
        </w:rPr>
        <w:t>李士雪，教授、公共卫生学院院长</w:t>
      </w:r>
    </w:p>
    <w:p w:rsidR="00CE593A" w:rsidRDefault="00CE593A" w:rsidP="00CE593A">
      <w:pPr>
        <w:ind w:left="660"/>
      </w:pPr>
      <w:r>
        <w:rPr>
          <w:rFonts w:hint="eastAsia"/>
        </w:rPr>
        <w:t xml:space="preserve">    </w:t>
      </w:r>
      <w:r>
        <w:rPr>
          <w:rFonts w:hint="eastAsia"/>
        </w:rPr>
        <w:t>易</w:t>
      </w:r>
      <w:r>
        <w:rPr>
          <w:rFonts w:hint="eastAsia"/>
        </w:rPr>
        <w:t xml:space="preserve">  </w:t>
      </w:r>
      <w:r>
        <w:rPr>
          <w:rFonts w:hint="eastAsia"/>
        </w:rPr>
        <w:t>凡，教授、基础医学院院长</w:t>
      </w:r>
    </w:p>
    <w:p w:rsidR="00F666B7" w:rsidRDefault="00CE593A" w:rsidP="00F666B7">
      <w:pPr>
        <w:ind w:left="660" w:firstLine="645"/>
      </w:pPr>
      <w:r>
        <w:rPr>
          <w:rFonts w:hint="eastAsia"/>
        </w:rPr>
        <w:t>赵华强，</w:t>
      </w:r>
      <w:r w:rsidR="005D589B">
        <w:rPr>
          <w:rFonts w:hint="eastAsia"/>
        </w:rPr>
        <w:t>教授</w:t>
      </w:r>
      <w:r>
        <w:rPr>
          <w:rFonts w:hint="eastAsia"/>
        </w:rPr>
        <w:t>、口腔医学院</w:t>
      </w:r>
      <w:r w:rsidR="00FD5B61">
        <w:rPr>
          <w:rFonts w:hint="eastAsia"/>
        </w:rPr>
        <w:t>党委书记</w:t>
      </w:r>
    </w:p>
    <w:p w:rsidR="00CE593A" w:rsidRDefault="00CE593A" w:rsidP="00F666B7">
      <w:pPr>
        <w:ind w:left="660" w:firstLine="645"/>
      </w:pPr>
      <w:r>
        <w:rPr>
          <w:rFonts w:hint="eastAsia"/>
        </w:rPr>
        <w:t>刘新泳，教授、药学院院长</w:t>
      </w:r>
    </w:p>
    <w:p w:rsidR="00CE593A" w:rsidRDefault="00CE593A" w:rsidP="00F666B7">
      <w:pPr>
        <w:ind w:firstLineChars="400" w:firstLine="1280"/>
      </w:pPr>
      <w:r>
        <w:rPr>
          <w:rFonts w:hint="eastAsia"/>
        </w:rPr>
        <w:t>王秋生，副研究员、齐鲁医学部人事处处长</w:t>
      </w:r>
    </w:p>
    <w:p w:rsidR="00CE593A" w:rsidRPr="001A2021" w:rsidRDefault="00B80A5C" w:rsidP="00CE593A">
      <w:pPr>
        <w:pStyle w:val="a3"/>
        <w:numPr>
          <w:ilvl w:val="0"/>
          <w:numId w:val="1"/>
        </w:numPr>
        <w:ind w:firstLineChars="0"/>
        <w:rPr>
          <w:rFonts w:ascii="黑体" w:eastAsia="黑体" w:hAnsi="黑体"/>
        </w:rPr>
      </w:pPr>
      <w:r>
        <w:rPr>
          <w:rFonts w:ascii="黑体" w:eastAsia="黑体" w:hAnsi="黑体" w:hint="eastAsia"/>
        </w:rPr>
        <w:t>初步日程</w:t>
      </w:r>
      <w:r w:rsidR="00F45E53" w:rsidRPr="001A2021">
        <w:rPr>
          <w:rFonts w:ascii="黑体" w:eastAsia="黑体" w:hAnsi="黑体" w:hint="eastAsia"/>
        </w:rPr>
        <w:t>：</w:t>
      </w:r>
      <w:r>
        <w:rPr>
          <w:rFonts w:ascii="黑体" w:eastAsia="黑体" w:hAnsi="黑体" w:hint="eastAsia"/>
        </w:rPr>
        <w:t>（美国当地时间）</w:t>
      </w:r>
    </w:p>
    <w:p w:rsidR="00F45E53" w:rsidRDefault="00F45E53" w:rsidP="000472C4">
      <w:pPr>
        <w:pStyle w:val="a3"/>
        <w:ind w:firstLineChars="221" w:firstLine="707"/>
      </w:pPr>
      <w:r>
        <w:rPr>
          <w:rFonts w:hint="eastAsia"/>
        </w:rPr>
        <w:t>201</w:t>
      </w:r>
      <w:r w:rsidR="00B80A5C">
        <w:t>7</w:t>
      </w:r>
      <w:r>
        <w:rPr>
          <w:rFonts w:hint="eastAsia"/>
        </w:rPr>
        <w:t>年</w:t>
      </w:r>
      <w:r w:rsidR="00B80A5C">
        <w:rPr>
          <w:rFonts w:hint="eastAsia"/>
        </w:rPr>
        <w:t>1</w:t>
      </w:r>
      <w:r>
        <w:rPr>
          <w:rFonts w:hint="eastAsia"/>
        </w:rPr>
        <w:t>月</w:t>
      </w:r>
      <w:r w:rsidR="00B80A5C">
        <w:rPr>
          <w:rFonts w:hint="eastAsia"/>
        </w:rPr>
        <w:t>3</w:t>
      </w:r>
      <w:r>
        <w:rPr>
          <w:rFonts w:hint="eastAsia"/>
        </w:rPr>
        <w:t>日</w:t>
      </w:r>
      <w:r w:rsidR="00B80A5C">
        <w:rPr>
          <w:rFonts w:hint="eastAsia"/>
        </w:rPr>
        <w:t>：抵达</w:t>
      </w:r>
      <w:r>
        <w:rPr>
          <w:rFonts w:hint="eastAsia"/>
        </w:rPr>
        <w:t>美国</w:t>
      </w:r>
    </w:p>
    <w:p w:rsidR="00B80A5C" w:rsidRDefault="00F45E53" w:rsidP="000472C4">
      <w:pPr>
        <w:pStyle w:val="a3"/>
        <w:ind w:firstLineChars="221" w:firstLine="707"/>
      </w:pPr>
      <w:r>
        <w:rPr>
          <w:rFonts w:hint="eastAsia"/>
        </w:rPr>
        <w:t>201</w:t>
      </w:r>
      <w:r w:rsidR="00B80A5C">
        <w:t>7</w:t>
      </w:r>
      <w:r>
        <w:rPr>
          <w:rFonts w:hint="eastAsia"/>
        </w:rPr>
        <w:t>年</w:t>
      </w:r>
      <w:r w:rsidR="00B80A5C">
        <w:rPr>
          <w:rFonts w:hint="eastAsia"/>
        </w:rPr>
        <w:t>1</w:t>
      </w:r>
      <w:r w:rsidR="00B80A5C">
        <w:rPr>
          <w:rFonts w:hint="eastAsia"/>
        </w:rPr>
        <w:t>月</w:t>
      </w:r>
      <w:r w:rsidR="00B80A5C">
        <w:rPr>
          <w:rFonts w:hint="eastAsia"/>
        </w:rPr>
        <w:t>4</w:t>
      </w:r>
      <w:r w:rsidR="00B80A5C">
        <w:rPr>
          <w:rFonts w:hint="eastAsia"/>
        </w:rPr>
        <w:t>日</w:t>
      </w:r>
      <w:r w:rsidR="00B80A5C">
        <w:rPr>
          <w:rFonts w:hint="eastAsia"/>
        </w:rPr>
        <w:t>--</w:t>
      </w:r>
      <w:r w:rsidR="00B80A5C">
        <w:t>5</w:t>
      </w:r>
      <w:r w:rsidR="00B80A5C">
        <w:rPr>
          <w:rFonts w:hint="eastAsia"/>
        </w:rPr>
        <w:t>日：</w:t>
      </w:r>
    </w:p>
    <w:p w:rsidR="00B80A5C" w:rsidRDefault="00B80A5C" w:rsidP="00B80A5C">
      <w:pPr>
        <w:pStyle w:val="a3"/>
        <w:ind w:firstLineChars="221" w:firstLine="707"/>
      </w:pPr>
      <w:r>
        <w:rPr>
          <w:rFonts w:hint="eastAsia"/>
        </w:rPr>
        <w:t>在波士顿访问哈佛医学院</w:t>
      </w:r>
    </w:p>
    <w:p w:rsidR="00F45E53" w:rsidRDefault="00B80A5C" w:rsidP="00B80A5C">
      <w:pPr>
        <w:pStyle w:val="a3"/>
        <w:ind w:firstLineChars="221" w:firstLine="707"/>
      </w:pPr>
      <w:r>
        <w:rPr>
          <w:rFonts w:hint="eastAsia"/>
        </w:rPr>
        <w:t>医学院学生学者联谊会组织与医学青年学者见面交流</w:t>
      </w:r>
    </w:p>
    <w:p w:rsidR="00B80A5C" w:rsidRDefault="00B80A5C" w:rsidP="00B80A5C">
      <w:pPr>
        <w:pStyle w:val="a3"/>
        <w:ind w:firstLineChars="221" w:firstLine="707"/>
      </w:pPr>
      <w:r>
        <w:rPr>
          <w:rFonts w:hint="eastAsia"/>
        </w:rPr>
        <w:t>海外校友会组织与校友见面交流</w:t>
      </w:r>
    </w:p>
    <w:p w:rsidR="00B80A5C" w:rsidRDefault="00B80A5C" w:rsidP="000472C4">
      <w:pPr>
        <w:pStyle w:val="a3"/>
        <w:ind w:firstLineChars="221" w:firstLine="707"/>
      </w:pPr>
      <w:r>
        <w:t>2017</w:t>
      </w:r>
      <w:r w:rsidR="001A2021">
        <w:t>年</w:t>
      </w:r>
      <w:r>
        <w:rPr>
          <w:rFonts w:hint="eastAsia"/>
        </w:rPr>
        <w:t>1</w:t>
      </w:r>
      <w:r w:rsidR="001A2021">
        <w:rPr>
          <w:rFonts w:hint="eastAsia"/>
        </w:rPr>
        <w:t>月</w:t>
      </w:r>
      <w:r>
        <w:rPr>
          <w:rFonts w:hint="eastAsia"/>
        </w:rPr>
        <w:t>6</w:t>
      </w:r>
      <w:r w:rsidR="001A2021">
        <w:rPr>
          <w:rFonts w:hint="eastAsia"/>
        </w:rPr>
        <w:t>日</w:t>
      </w:r>
      <w:r>
        <w:rPr>
          <w:rFonts w:hint="eastAsia"/>
        </w:rPr>
        <w:t>：</w:t>
      </w:r>
    </w:p>
    <w:p w:rsidR="00B80A5C" w:rsidRDefault="00B80A5C" w:rsidP="000472C4">
      <w:pPr>
        <w:pStyle w:val="a3"/>
        <w:ind w:firstLineChars="221" w:firstLine="707"/>
      </w:pPr>
      <w:r>
        <w:rPr>
          <w:rFonts w:hint="eastAsia"/>
        </w:rPr>
        <w:t>在纽约</w:t>
      </w:r>
      <w:r w:rsidR="001A2021">
        <w:rPr>
          <w:rFonts w:hint="eastAsia"/>
        </w:rPr>
        <w:t>访问访问纽约大学医学院</w:t>
      </w:r>
    </w:p>
    <w:p w:rsidR="00B80A5C" w:rsidRDefault="001A2021" w:rsidP="000472C4">
      <w:pPr>
        <w:pStyle w:val="a3"/>
        <w:ind w:firstLineChars="221" w:firstLine="707"/>
      </w:pPr>
      <w:r>
        <w:rPr>
          <w:rFonts w:hint="eastAsia"/>
        </w:rPr>
        <w:t>会见在美国</w:t>
      </w:r>
      <w:r w:rsidR="00B80A5C">
        <w:rPr>
          <w:rFonts w:hint="eastAsia"/>
        </w:rPr>
        <w:t>的校友</w:t>
      </w:r>
    </w:p>
    <w:p w:rsidR="001A2021" w:rsidRDefault="00B80A5C" w:rsidP="000472C4">
      <w:pPr>
        <w:pStyle w:val="a3"/>
        <w:ind w:firstLineChars="221" w:firstLine="707"/>
      </w:pPr>
      <w:r>
        <w:rPr>
          <w:rFonts w:hint="eastAsia"/>
        </w:rPr>
        <w:t>与医学青年学者见面交流</w:t>
      </w:r>
    </w:p>
    <w:p w:rsidR="001A2021" w:rsidRDefault="001A2021" w:rsidP="000472C4">
      <w:pPr>
        <w:pStyle w:val="a3"/>
        <w:ind w:firstLineChars="221" w:firstLine="707"/>
      </w:pPr>
      <w:r>
        <w:rPr>
          <w:rFonts w:hint="eastAsia"/>
        </w:rPr>
        <w:lastRenderedPageBreak/>
        <w:t>201</w:t>
      </w:r>
      <w:r w:rsidR="00B80A5C">
        <w:t>7</w:t>
      </w:r>
      <w:r>
        <w:rPr>
          <w:rFonts w:hint="eastAsia"/>
        </w:rPr>
        <w:t>年</w:t>
      </w:r>
      <w:r w:rsidR="00B80A5C">
        <w:rPr>
          <w:rFonts w:hint="eastAsia"/>
        </w:rPr>
        <w:t>1</w:t>
      </w:r>
      <w:r>
        <w:rPr>
          <w:rFonts w:hint="eastAsia"/>
        </w:rPr>
        <w:t>月</w:t>
      </w:r>
      <w:r w:rsidR="00B80A5C">
        <w:rPr>
          <w:rFonts w:hint="eastAsia"/>
        </w:rPr>
        <w:t>7</w:t>
      </w:r>
      <w:r>
        <w:rPr>
          <w:rFonts w:hint="eastAsia"/>
        </w:rPr>
        <w:t>日</w:t>
      </w:r>
      <w:r w:rsidR="00B80A5C">
        <w:rPr>
          <w:rFonts w:hint="eastAsia"/>
        </w:rPr>
        <w:t>：</w:t>
      </w:r>
      <w:r>
        <w:rPr>
          <w:rFonts w:hint="eastAsia"/>
        </w:rPr>
        <w:t>启程回国</w:t>
      </w:r>
    </w:p>
    <w:p w:rsidR="001A2021" w:rsidRPr="001A2021" w:rsidRDefault="006B4946" w:rsidP="001A2021">
      <w:pPr>
        <w:pStyle w:val="a3"/>
        <w:numPr>
          <w:ilvl w:val="0"/>
          <w:numId w:val="1"/>
        </w:numPr>
        <w:ind w:firstLineChars="0"/>
        <w:rPr>
          <w:rFonts w:ascii="黑体" w:eastAsia="黑体" w:hAnsi="黑体"/>
        </w:rPr>
      </w:pPr>
      <w:r>
        <w:rPr>
          <w:rFonts w:ascii="黑体" w:eastAsia="黑体" w:hAnsi="黑体" w:hint="eastAsia"/>
        </w:rPr>
        <w:t>山东大学齐鲁医学部简介</w:t>
      </w:r>
      <w:r w:rsidR="001A2021" w:rsidRPr="001A2021">
        <w:rPr>
          <w:rFonts w:ascii="黑体" w:eastAsia="黑体" w:hAnsi="黑体" w:hint="eastAsia"/>
        </w:rPr>
        <w:t>：</w:t>
      </w:r>
    </w:p>
    <w:p w:rsidR="006B4946" w:rsidRDefault="006B4946" w:rsidP="006B4946">
      <w:pPr>
        <w:ind w:firstLine="645"/>
      </w:pPr>
      <w:r>
        <w:rPr>
          <w:rFonts w:hint="eastAsia"/>
        </w:rPr>
        <w:t>山东大学齐鲁医学部前身是原山东医科大学，其历史可追溯至</w:t>
      </w:r>
      <w:r>
        <w:rPr>
          <w:rFonts w:hint="eastAsia"/>
        </w:rPr>
        <w:t>1864</w:t>
      </w:r>
      <w:r>
        <w:rPr>
          <w:rFonts w:hint="eastAsia"/>
        </w:rPr>
        <w:t>年创办于山东登州的文会馆。</w:t>
      </w:r>
      <w:r w:rsidRPr="006B4946">
        <w:rPr>
          <w:rFonts w:hint="eastAsia"/>
        </w:rPr>
        <w:t>历经共和医道学堂、齐鲁大学医学院、山东医学院、山东医科大学、山东大学齐鲁医学部等历史发展时期，素有“北协和、南湘雅、东齐鲁、西华西”的美誉，今天已成为中国医学科教重镇。</w:t>
      </w:r>
    </w:p>
    <w:p w:rsidR="006B4946" w:rsidRDefault="006B4946" w:rsidP="006B4946">
      <w:pPr>
        <w:ind w:firstLineChars="200" w:firstLine="640"/>
      </w:pPr>
      <w:r>
        <w:rPr>
          <w:rFonts w:hint="eastAsia"/>
        </w:rPr>
        <w:t>2000</w:t>
      </w:r>
      <w:r>
        <w:rPr>
          <w:rFonts w:hint="eastAsia"/>
        </w:rPr>
        <w:t>年</w:t>
      </w:r>
      <w:r>
        <w:rPr>
          <w:rFonts w:hint="eastAsia"/>
        </w:rPr>
        <w:t>7</w:t>
      </w:r>
      <w:r>
        <w:rPr>
          <w:rFonts w:hint="eastAsia"/>
        </w:rPr>
        <w:t>月，原山东大学、山东医科大学、山东工业大学合并组建为新的山东大学。</w:t>
      </w:r>
      <w:r>
        <w:rPr>
          <w:rFonts w:hint="eastAsia"/>
        </w:rPr>
        <w:t>2012</w:t>
      </w:r>
      <w:r>
        <w:rPr>
          <w:rFonts w:hint="eastAsia"/>
        </w:rPr>
        <w:t>年</w:t>
      </w:r>
      <w:r>
        <w:rPr>
          <w:rFonts w:hint="eastAsia"/>
        </w:rPr>
        <w:t>5</w:t>
      </w:r>
      <w:r>
        <w:rPr>
          <w:rFonts w:hint="eastAsia"/>
        </w:rPr>
        <w:t>月，山东大学按照国际标准、世界一流的要求和有利于发挥综合性大学举办医学教育优势的原则，以全面改革的精神，整合医学院、公共卫生学院、口腔医学院、药学院、护理学院等</w:t>
      </w:r>
      <w:r>
        <w:rPr>
          <w:rFonts w:hint="eastAsia"/>
        </w:rPr>
        <w:t>5</w:t>
      </w:r>
      <w:r>
        <w:rPr>
          <w:rFonts w:hint="eastAsia"/>
        </w:rPr>
        <w:t>个学院以及山东大学齐鲁医院、山东大学附属第二医院、山东大学口腔医院、山东大学附属生殖医院等</w:t>
      </w:r>
      <w:r>
        <w:rPr>
          <w:rFonts w:hint="eastAsia"/>
        </w:rPr>
        <w:t>4</w:t>
      </w:r>
      <w:r>
        <w:rPr>
          <w:rFonts w:hint="eastAsia"/>
        </w:rPr>
        <w:t>所附属医院，成立齐鲁医学部。齐鲁医学部的成立是山东大学医学教育改革的重大举措，也是发挥学科特色优势，建设世界一流大学的客观需要。</w:t>
      </w:r>
    </w:p>
    <w:p w:rsidR="006B4946" w:rsidRDefault="006B4946" w:rsidP="006B4946">
      <w:pPr>
        <w:ind w:firstLineChars="200" w:firstLine="640"/>
      </w:pPr>
      <w:r>
        <w:rPr>
          <w:rFonts w:hint="eastAsia"/>
        </w:rPr>
        <w:t>2015</w:t>
      </w:r>
      <w:r>
        <w:rPr>
          <w:rFonts w:hint="eastAsia"/>
        </w:rPr>
        <w:t>年</w:t>
      </w:r>
      <w:r>
        <w:rPr>
          <w:rFonts w:hint="eastAsia"/>
        </w:rPr>
        <w:t>9</w:t>
      </w:r>
      <w:r>
        <w:rPr>
          <w:rFonts w:hint="eastAsia"/>
        </w:rPr>
        <w:t>月，学校为落实教育部等六部门《关于医教协同深化临床医学人才培养改革的意见》，依据《山东大学章程》及《山东大学综合改革方案》，颁布了《医学教育管理体制改革实施方案》，重构齐鲁医学部管理架构，成立齐鲁医学部党工委。齐鲁医学部下设办公室（与党工委办公室合署办公）、政工处、人事处、教务处、科研与国际交流处、研究生处、财务与资产管理处、继续（网络）教育中心和医院管理处等党政管理机构。同时撤销医学院建制，组建基础医学院和临床医学院。</w:t>
      </w:r>
    </w:p>
    <w:p w:rsidR="006B4946" w:rsidRDefault="006071E7" w:rsidP="006071E7">
      <w:pPr>
        <w:ind w:firstLine="645"/>
      </w:pPr>
      <w:r w:rsidRPr="006071E7">
        <w:rPr>
          <w:rFonts w:hint="eastAsia"/>
        </w:rPr>
        <w:lastRenderedPageBreak/>
        <w:t>近百年来，山东大学医学学科汇聚了一大批享誉海内外的医学名家，江清教授、侯宝璋教授、尤家骏教授、赵常林教授、兰锡纯教授、孙鸿泉教授、宫乃泉教授、张汇泉教授、李</w:t>
      </w:r>
      <w:proofErr w:type="gramStart"/>
      <w:r w:rsidRPr="006071E7">
        <w:rPr>
          <w:rFonts w:hint="eastAsia"/>
        </w:rPr>
        <w:t>缵</w:t>
      </w:r>
      <w:proofErr w:type="gramEnd"/>
      <w:r w:rsidRPr="006071E7">
        <w:rPr>
          <w:rFonts w:hint="eastAsia"/>
        </w:rPr>
        <w:t>文教授、苏应宽教授、周廷冲院士、黄翠芬院士、洪涛院士、张运院士、谢立信院士、于金明院士等，他们分别是我国医学各有关学科的奠基人和开拓者之一。</w:t>
      </w:r>
    </w:p>
    <w:p w:rsidR="006071E7" w:rsidRDefault="006071E7" w:rsidP="006071E7">
      <w:pPr>
        <w:ind w:firstLineChars="200" w:firstLine="640"/>
      </w:pPr>
      <w:r>
        <w:rPr>
          <w:rFonts w:hint="eastAsia"/>
        </w:rPr>
        <w:t>山东大学齐鲁医学</w:t>
      </w:r>
      <w:proofErr w:type="gramStart"/>
      <w:r>
        <w:rPr>
          <w:rFonts w:hint="eastAsia"/>
        </w:rPr>
        <w:t>部现有</w:t>
      </w:r>
      <w:proofErr w:type="gramEnd"/>
      <w:r>
        <w:rPr>
          <w:rFonts w:hint="eastAsia"/>
        </w:rPr>
        <w:t>专任</w:t>
      </w:r>
      <w:proofErr w:type="gramStart"/>
      <w:r>
        <w:rPr>
          <w:rFonts w:hint="eastAsia"/>
        </w:rPr>
        <w:t>教师教师</w:t>
      </w:r>
      <w:proofErr w:type="gramEnd"/>
      <w:r>
        <w:rPr>
          <w:rFonts w:hint="eastAsia"/>
        </w:rPr>
        <w:t>486</w:t>
      </w:r>
      <w:r>
        <w:rPr>
          <w:rFonts w:hint="eastAsia"/>
        </w:rPr>
        <w:t>人（教授</w:t>
      </w:r>
      <w:r>
        <w:rPr>
          <w:rFonts w:hint="eastAsia"/>
        </w:rPr>
        <w:t>168</w:t>
      </w:r>
      <w:r>
        <w:rPr>
          <w:rFonts w:hint="eastAsia"/>
        </w:rPr>
        <w:t>人），其中中国工程院院士</w:t>
      </w:r>
      <w:r>
        <w:rPr>
          <w:rFonts w:hint="eastAsia"/>
        </w:rPr>
        <w:t>2</w:t>
      </w:r>
      <w:r>
        <w:rPr>
          <w:rFonts w:hint="eastAsia"/>
        </w:rPr>
        <w:t>人，“千人计划”入选者</w:t>
      </w:r>
      <w:r>
        <w:rPr>
          <w:rFonts w:hint="eastAsia"/>
        </w:rPr>
        <w:t>6</w:t>
      </w:r>
      <w:r>
        <w:rPr>
          <w:rFonts w:hint="eastAsia"/>
        </w:rPr>
        <w:t>人，教育部“长江学者奖励计划”特聘教授、讲座教授</w:t>
      </w:r>
      <w:r>
        <w:rPr>
          <w:rFonts w:hint="eastAsia"/>
        </w:rPr>
        <w:t>8</w:t>
      </w:r>
      <w:r>
        <w:rPr>
          <w:rFonts w:hint="eastAsia"/>
        </w:rPr>
        <w:t>人，国家级教学名师</w:t>
      </w:r>
      <w:r>
        <w:rPr>
          <w:rFonts w:hint="eastAsia"/>
        </w:rPr>
        <w:t>2</w:t>
      </w:r>
      <w:r>
        <w:rPr>
          <w:rFonts w:hint="eastAsia"/>
        </w:rPr>
        <w:t>人，国家杰出青年基金获得者</w:t>
      </w:r>
      <w:r>
        <w:rPr>
          <w:rFonts w:hint="eastAsia"/>
        </w:rPr>
        <w:t>9</w:t>
      </w:r>
      <w:r>
        <w:rPr>
          <w:rFonts w:hint="eastAsia"/>
        </w:rPr>
        <w:t>人，全国百篇优秀博士论文指导教师</w:t>
      </w:r>
      <w:r>
        <w:rPr>
          <w:rFonts w:hint="eastAsia"/>
        </w:rPr>
        <w:t>4</w:t>
      </w:r>
      <w:r>
        <w:rPr>
          <w:rFonts w:hint="eastAsia"/>
        </w:rPr>
        <w:t>人，山东省“泰山学者”岗位特聘教授（专家）</w:t>
      </w:r>
      <w:r>
        <w:rPr>
          <w:rFonts w:hint="eastAsia"/>
        </w:rPr>
        <w:t>30</w:t>
      </w:r>
      <w:r>
        <w:rPr>
          <w:rFonts w:hint="eastAsia"/>
        </w:rPr>
        <w:t>人，教育部“新世纪优秀人才支持计划”入选者</w:t>
      </w:r>
      <w:r>
        <w:rPr>
          <w:rFonts w:hint="eastAsia"/>
        </w:rPr>
        <w:t>20</w:t>
      </w:r>
      <w:r>
        <w:rPr>
          <w:rFonts w:hint="eastAsia"/>
        </w:rPr>
        <w:t>人。</w:t>
      </w:r>
    </w:p>
    <w:p w:rsidR="00F666B7" w:rsidRDefault="00F666B7" w:rsidP="006071E7">
      <w:pPr>
        <w:ind w:firstLineChars="200" w:firstLine="640"/>
      </w:pPr>
      <w:r w:rsidRPr="00F666B7">
        <w:rPr>
          <w:rFonts w:hint="eastAsia"/>
        </w:rPr>
        <w:t>山东大学齐鲁医学</w:t>
      </w:r>
      <w:proofErr w:type="gramStart"/>
      <w:r w:rsidRPr="00F666B7">
        <w:rPr>
          <w:rFonts w:hint="eastAsia"/>
        </w:rPr>
        <w:t>部现有</w:t>
      </w:r>
      <w:proofErr w:type="gramEnd"/>
      <w:r w:rsidRPr="00F666B7">
        <w:rPr>
          <w:rFonts w:hint="eastAsia"/>
        </w:rPr>
        <w:t>公共卫生学院、基础医学院、临床医学院、口腔医学院、护理学院、药学院、医药卫生管理学院等</w:t>
      </w:r>
      <w:r w:rsidRPr="00F666B7">
        <w:rPr>
          <w:rFonts w:hint="eastAsia"/>
        </w:rPr>
        <w:t>7</w:t>
      </w:r>
      <w:r w:rsidRPr="00F666B7">
        <w:rPr>
          <w:rFonts w:hint="eastAsia"/>
        </w:rPr>
        <w:t>个学院，齐鲁医院、第二医院、口腔医院、附属生殖医院等</w:t>
      </w:r>
      <w:r w:rsidRPr="00F666B7">
        <w:rPr>
          <w:rFonts w:hint="eastAsia"/>
        </w:rPr>
        <w:t>4</w:t>
      </w:r>
      <w:r w:rsidRPr="00F666B7">
        <w:rPr>
          <w:rFonts w:hint="eastAsia"/>
        </w:rPr>
        <w:t>所直属附属医院，</w:t>
      </w:r>
      <w:r w:rsidRPr="00F666B7">
        <w:rPr>
          <w:rFonts w:hint="eastAsia"/>
        </w:rPr>
        <w:t>9</w:t>
      </w:r>
      <w:r w:rsidRPr="00F666B7">
        <w:rPr>
          <w:rFonts w:hint="eastAsia"/>
        </w:rPr>
        <w:t>所非隶属附属医院和教学医院，以及高等医学研究院，具有完善的教学科研体系。</w:t>
      </w:r>
    </w:p>
    <w:p w:rsidR="006071E7" w:rsidRPr="006071E7" w:rsidRDefault="006071E7" w:rsidP="006071E7">
      <w:pPr>
        <w:ind w:firstLine="645"/>
      </w:pPr>
      <w:r w:rsidRPr="006071E7">
        <w:rPr>
          <w:rFonts w:hint="eastAsia"/>
        </w:rPr>
        <w:t>山东大学齐鲁医学</w:t>
      </w:r>
      <w:proofErr w:type="gramStart"/>
      <w:r w:rsidRPr="006071E7">
        <w:rPr>
          <w:rFonts w:hint="eastAsia"/>
        </w:rPr>
        <w:t>部现有</w:t>
      </w:r>
      <w:proofErr w:type="gramEnd"/>
      <w:r w:rsidRPr="006071E7">
        <w:rPr>
          <w:rFonts w:hint="eastAsia"/>
        </w:rPr>
        <w:t>人体解剖与组织胚胎学、内科学、妇产科学、流行病与卫生统计学等</w:t>
      </w:r>
      <w:r w:rsidRPr="006071E7">
        <w:rPr>
          <w:rFonts w:hint="eastAsia"/>
        </w:rPr>
        <w:t>4</w:t>
      </w:r>
      <w:r w:rsidRPr="006071E7">
        <w:rPr>
          <w:rFonts w:hint="eastAsia"/>
        </w:rPr>
        <w:t>个二级学科国家级重点学科；国家</w:t>
      </w:r>
      <w:proofErr w:type="gramStart"/>
      <w:r w:rsidRPr="006071E7">
        <w:rPr>
          <w:rFonts w:hint="eastAsia"/>
        </w:rPr>
        <w:t>糖工程</w:t>
      </w:r>
      <w:proofErr w:type="gramEnd"/>
      <w:r w:rsidRPr="006071E7">
        <w:rPr>
          <w:rFonts w:hint="eastAsia"/>
        </w:rPr>
        <w:t>技术中心、国家辅助生殖与优生工程技术研究中心等</w:t>
      </w:r>
      <w:r w:rsidRPr="006071E7">
        <w:rPr>
          <w:rFonts w:hint="eastAsia"/>
        </w:rPr>
        <w:t>2</w:t>
      </w:r>
      <w:r w:rsidRPr="006071E7">
        <w:rPr>
          <w:rFonts w:hint="eastAsia"/>
        </w:rPr>
        <w:t>个国家工程技术研究中心；心血管重构与功能研究教育部与卫生部重点实验室、实验畸形学教育部重点实验室、耳鼻咽喉科学卫生部重点实验室、生殖内分泌教育部重点实验室、卫生经济与政策研究中心卫生部重点实验室、天然产物化学生物学教育部重点实验室等</w:t>
      </w:r>
      <w:r w:rsidRPr="006071E7">
        <w:rPr>
          <w:rFonts w:hint="eastAsia"/>
        </w:rPr>
        <w:t>6</w:t>
      </w:r>
      <w:r w:rsidRPr="006071E7">
        <w:rPr>
          <w:rFonts w:hint="eastAsia"/>
        </w:rPr>
        <w:t>个部级重点</w:t>
      </w:r>
      <w:r w:rsidRPr="006071E7">
        <w:rPr>
          <w:rFonts w:hint="eastAsia"/>
        </w:rPr>
        <w:lastRenderedPageBreak/>
        <w:t>实验室；医学神经生物学、血液病学、感染免疫、卫生毒理学、口腔生物医学、药物分子设计和创新药物等</w:t>
      </w:r>
      <w:r w:rsidRPr="006071E7">
        <w:rPr>
          <w:rFonts w:hint="eastAsia"/>
        </w:rPr>
        <w:t>6</w:t>
      </w:r>
      <w:r w:rsidRPr="006071E7">
        <w:rPr>
          <w:rFonts w:hint="eastAsia"/>
        </w:rPr>
        <w:t>个山东省重点实验室；临床医学、基础医学、公共卫生与预防医学、药学、口腔医学等</w:t>
      </w:r>
      <w:r w:rsidRPr="006071E7">
        <w:rPr>
          <w:rFonts w:hint="eastAsia"/>
        </w:rPr>
        <w:t>5</w:t>
      </w:r>
      <w:r w:rsidRPr="006071E7">
        <w:rPr>
          <w:rFonts w:hint="eastAsia"/>
        </w:rPr>
        <w:t>个博士后科研流动站；基础医学、临床医学、生物学、生物医学工程学、公共卫生与预防医学、口腔医学、药学、护理学等</w:t>
      </w:r>
      <w:r w:rsidRPr="006071E7">
        <w:rPr>
          <w:rFonts w:hint="eastAsia"/>
        </w:rPr>
        <w:t>8</w:t>
      </w:r>
      <w:r w:rsidRPr="006071E7">
        <w:rPr>
          <w:rFonts w:hint="eastAsia"/>
        </w:rPr>
        <w:t>个一级学科博士学位授权点。根据最新公布的</w:t>
      </w:r>
      <w:r w:rsidRPr="006071E7">
        <w:rPr>
          <w:rFonts w:hint="eastAsia"/>
        </w:rPr>
        <w:t>ESI</w:t>
      </w:r>
      <w:r w:rsidRPr="006071E7">
        <w:rPr>
          <w:rFonts w:hint="eastAsia"/>
        </w:rPr>
        <w:t>数据，临床医学、药理学与毒理学、神经科学与行为、免疫学、生物学与生物化学、分子生物学与遗传学等</w:t>
      </w:r>
      <w:r w:rsidRPr="006071E7">
        <w:rPr>
          <w:rFonts w:hint="eastAsia"/>
        </w:rPr>
        <w:t>6</w:t>
      </w:r>
      <w:r w:rsidRPr="006071E7">
        <w:rPr>
          <w:rFonts w:hint="eastAsia"/>
        </w:rPr>
        <w:t>门学科进入</w:t>
      </w:r>
      <w:r w:rsidRPr="006071E7">
        <w:rPr>
          <w:rFonts w:hint="eastAsia"/>
        </w:rPr>
        <w:t>ESI</w:t>
      </w:r>
      <w:r w:rsidRPr="006071E7">
        <w:rPr>
          <w:rFonts w:hint="eastAsia"/>
        </w:rPr>
        <w:t>前</w:t>
      </w:r>
      <w:r w:rsidRPr="006071E7">
        <w:rPr>
          <w:rFonts w:hint="eastAsia"/>
        </w:rPr>
        <w:t>1%</w:t>
      </w:r>
      <w:r w:rsidRPr="006071E7">
        <w:rPr>
          <w:rFonts w:hint="eastAsia"/>
        </w:rPr>
        <w:t>。其中，临床医学世界排名进入前</w:t>
      </w:r>
      <w:r w:rsidRPr="006071E7">
        <w:rPr>
          <w:rFonts w:hint="eastAsia"/>
        </w:rPr>
        <w:t>1.5</w:t>
      </w:r>
      <w:r w:rsidRPr="006071E7">
        <w:rPr>
          <w:rFonts w:hint="eastAsia"/>
        </w:rPr>
        <w:t>‰。</w:t>
      </w:r>
    </w:p>
    <w:p w:rsidR="006B4946" w:rsidRDefault="00F666B7" w:rsidP="006B4946">
      <w:r>
        <w:rPr>
          <w:rFonts w:hint="eastAsia"/>
        </w:rPr>
        <w:t xml:space="preserve">    </w:t>
      </w:r>
      <w:r w:rsidRPr="00F666B7">
        <w:rPr>
          <w:rFonts w:hint="eastAsia"/>
        </w:rPr>
        <w:t>山东大学齐鲁医学部坐落在“四面荷花三面柳，</w:t>
      </w:r>
      <w:proofErr w:type="gramStart"/>
      <w:r w:rsidRPr="00F666B7">
        <w:rPr>
          <w:rFonts w:hint="eastAsia"/>
        </w:rPr>
        <w:t>一</w:t>
      </w:r>
      <w:proofErr w:type="gramEnd"/>
      <w:r w:rsidRPr="00F666B7">
        <w:rPr>
          <w:rFonts w:hint="eastAsia"/>
        </w:rPr>
        <w:t>城山色半城湖”的美丽泉城济南，千佛山下、趵突泉畔，原齐鲁大学医学院旧址。校园现存的原齐鲁大学近现代建筑群（</w:t>
      </w:r>
      <w:r w:rsidRPr="00F666B7">
        <w:rPr>
          <w:rFonts w:hint="eastAsia"/>
        </w:rPr>
        <w:t>1905-1924</w:t>
      </w:r>
      <w:r w:rsidRPr="00F666B7">
        <w:rPr>
          <w:rFonts w:hint="eastAsia"/>
        </w:rPr>
        <w:t>年）主要建筑包括校友门、柏根楼、考文楼、圣·保罗楼、葛罗神学院楼、</w:t>
      </w:r>
      <w:proofErr w:type="gramStart"/>
      <w:r w:rsidRPr="00F666B7">
        <w:rPr>
          <w:rFonts w:hint="eastAsia"/>
        </w:rPr>
        <w:t>号院和</w:t>
      </w:r>
      <w:proofErr w:type="gramEnd"/>
      <w:r w:rsidRPr="00F666B7">
        <w:rPr>
          <w:rFonts w:hint="eastAsia"/>
        </w:rPr>
        <w:t>景蓝斋，以及齐鲁医院内的共和楼、求真楼、新兴楼、</w:t>
      </w:r>
      <w:proofErr w:type="gramStart"/>
      <w:r w:rsidRPr="00F666B7">
        <w:rPr>
          <w:rFonts w:hint="eastAsia"/>
        </w:rPr>
        <w:t>和平楼</w:t>
      </w:r>
      <w:proofErr w:type="gramEnd"/>
      <w:r w:rsidRPr="00F666B7">
        <w:rPr>
          <w:rFonts w:hint="eastAsia"/>
        </w:rPr>
        <w:t>等，作为近现代重要史迹及代表性建筑入选第七批全国重点文物保护单位，校园古色古香，环境宜人，是治学的理想殿堂。</w:t>
      </w:r>
    </w:p>
    <w:p w:rsidR="006B4946" w:rsidRDefault="00F666B7" w:rsidP="0023167C">
      <w:pPr>
        <w:ind w:firstLine="645"/>
      </w:pPr>
      <w:r w:rsidRPr="00F666B7">
        <w:rPr>
          <w:rFonts w:hint="eastAsia"/>
        </w:rPr>
        <w:t>为加快世界一流大学和一流学科建设步伐，山东大学和齐鲁医学部制定了完善的杰出人才体系和一系列高层次人才引进计划，竭诚欢迎海内外英才加盟。</w:t>
      </w:r>
    </w:p>
    <w:p w:rsidR="0023167C" w:rsidRDefault="0023167C" w:rsidP="0023167C">
      <w:pPr>
        <w:pStyle w:val="a3"/>
        <w:numPr>
          <w:ilvl w:val="0"/>
          <w:numId w:val="1"/>
        </w:numPr>
        <w:ind w:firstLineChars="0"/>
        <w:rPr>
          <w:rFonts w:ascii="黑体" w:eastAsia="黑体" w:hAnsi="黑体"/>
        </w:rPr>
      </w:pPr>
      <w:r w:rsidRPr="0023167C">
        <w:rPr>
          <w:rFonts w:ascii="黑体" w:eastAsia="黑体" w:hAnsi="黑体" w:hint="eastAsia"/>
        </w:rPr>
        <w:t>招聘岗位</w:t>
      </w:r>
    </w:p>
    <w:p w:rsidR="0023167C" w:rsidRPr="0023167C" w:rsidRDefault="0023167C" w:rsidP="0023167C">
      <w:pPr>
        <w:ind w:left="660"/>
        <w:rPr>
          <w:rFonts w:ascii="黑体" w:eastAsia="黑体" w:hAnsi="黑体" w:hint="eastAsia"/>
        </w:rPr>
      </w:pPr>
      <w:r>
        <w:rPr>
          <w:rFonts w:ascii="黑体" w:eastAsia="黑体" w:hAnsi="黑体" w:hint="eastAsia"/>
        </w:rPr>
        <w:t>（说明：下表所列待遇为山东大学学校提供</w:t>
      </w:r>
      <w:r>
        <w:rPr>
          <w:rFonts w:ascii="黑体" w:eastAsia="黑体" w:hAnsi="黑体" w:hint="eastAsia"/>
        </w:rPr>
        <w:t>待遇</w:t>
      </w:r>
      <w:r>
        <w:rPr>
          <w:rFonts w:ascii="黑体" w:eastAsia="黑体" w:hAnsi="黑体" w:hint="eastAsia"/>
        </w:rPr>
        <w:t>的最低标准，齐鲁医学部和各学院将会在此基础上予以配套，提供更为优厚的待遇和优越的条件为您成就事业提供保障）</w:t>
      </w:r>
    </w:p>
    <w:tbl>
      <w:tblPr>
        <w:tblStyle w:val="aa"/>
        <w:tblW w:w="8217" w:type="dxa"/>
        <w:jc w:val="center"/>
        <w:tblLook w:val="04A0" w:firstRow="1" w:lastRow="0" w:firstColumn="1" w:lastColumn="0" w:noHBand="0" w:noVBand="1"/>
      </w:tblPr>
      <w:tblGrid>
        <w:gridCol w:w="1271"/>
        <w:gridCol w:w="3827"/>
        <w:gridCol w:w="3119"/>
      </w:tblGrid>
      <w:tr w:rsidR="0023167C" w:rsidRPr="00F43816" w:rsidTr="0023167C">
        <w:trPr>
          <w:trHeight w:val="634"/>
          <w:jc w:val="center"/>
        </w:trPr>
        <w:tc>
          <w:tcPr>
            <w:tcW w:w="1271" w:type="dxa"/>
            <w:vAlign w:val="center"/>
          </w:tcPr>
          <w:p w:rsidR="0023167C" w:rsidRPr="0023167C" w:rsidRDefault="0023167C" w:rsidP="001A651E">
            <w:pPr>
              <w:spacing w:before="100" w:beforeAutospacing="1" w:after="100" w:afterAutospacing="1"/>
              <w:jc w:val="center"/>
              <w:rPr>
                <w:rFonts w:ascii="黑体" w:eastAsia="黑体" w:hAnsi="黑体" w:cs="宋体"/>
                <w:kern w:val="0"/>
                <w:sz w:val="24"/>
                <w:szCs w:val="24"/>
              </w:rPr>
            </w:pPr>
            <w:r w:rsidRPr="0023167C">
              <w:rPr>
                <w:rFonts w:ascii="黑体" w:eastAsia="黑体" w:hAnsi="黑体" w:cs="宋体" w:hint="eastAsia"/>
                <w:kern w:val="0"/>
                <w:sz w:val="24"/>
                <w:szCs w:val="24"/>
              </w:rPr>
              <w:lastRenderedPageBreak/>
              <w:t>岗位</w:t>
            </w:r>
          </w:p>
        </w:tc>
        <w:tc>
          <w:tcPr>
            <w:tcW w:w="3827" w:type="dxa"/>
            <w:vAlign w:val="center"/>
          </w:tcPr>
          <w:p w:rsidR="0023167C" w:rsidRPr="0023167C" w:rsidRDefault="0023167C" w:rsidP="001A651E">
            <w:pPr>
              <w:spacing w:before="100" w:beforeAutospacing="1" w:after="100" w:afterAutospacing="1"/>
              <w:jc w:val="center"/>
              <w:rPr>
                <w:rFonts w:ascii="黑体" w:eastAsia="黑体" w:hAnsi="黑体" w:cs="宋体"/>
                <w:kern w:val="0"/>
                <w:sz w:val="24"/>
                <w:szCs w:val="24"/>
              </w:rPr>
            </w:pPr>
            <w:r w:rsidRPr="0023167C">
              <w:rPr>
                <w:rFonts w:ascii="黑体" w:eastAsia="黑体" w:hAnsi="黑体" w:cs="宋体" w:hint="eastAsia"/>
                <w:kern w:val="0"/>
                <w:sz w:val="24"/>
                <w:szCs w:val="24"/>
              </w:rPr>
              <w:t>条件</w:t>
            </w:r>
          </w:p>
        </w:tc>
        <w:tc>
          <w:tcPr>
            <w:tcW w:w="3119" w:type="dxa"/>
            <w:vAlign w:val="center"/>
          </w:tcPr>
          <w:p w:rsidR="0023167C" w:rsidRPr="0023167C" w:rsidRDefault="0023167C" w:rsidP="001A651E">
            <w:pPr>
              <w:spacing w:before="100" w:beforeAutospacing="1" w:after="100" w:afterAutospacing="1"/>
              <w:jc w:val="center"/>
              <w:rPr>
                <w:rFonts w:ascii="黑体" w:eastAsia="黑体" w:hAnsi="黑体" w:cs="宋体"/>
                <w:kern w:val="0"/>
                <w:sz w:val="24"/>
                <w:szCs w:val="24"/>
              </w:rPr>
            </w:pPr>
            <w:r w:rsidRPr="0023167C">
              <w:rPr>
                <w:rFonts w:ascii="黑体" w:eastAsia="黑体" w:hAnsi="黑体" w:cs="宋体" w:hint="eastAsia"/>
                <w:kern w:val="0"/>
                <w:sz w:val="24"/>
                <w:szCs w:val="24"/>
              </w:rPr>
              <w:t>待遇</w:t>
            </w:r>
          </w:p>
        </w:tc>
      </w:tr>
      <w:tr w:rsidR="0023167C" w:rsidRPr="00F43816" w:rsidTr="0023167C">
        <w:trPr>
          <w:jc w:val="center"/>
        </w:trPr>
        <w:tc>
          <w:tcPr>
            <w:tcW w:w="1271" w:type="dxa"/>
            <w:vAlign w:val="center"/>
          </w:tcPr>
          <w:p w:rsidR="0023167C" w:rsidRPr="009353C4" w:rsidRDefault="0023167C" w:rsidP="001A651E">
            <w:pPr>
              <w:spacing w:before="100" w:beforeAutospacing="1" w:after="100" w:afterAutospacing="1"/>
              <w:jc w:val="center"/>
              <w:rPr>
                <w:rFonts w:ascii="仿宋" w:hAnsi="仿宋" w:cs="宋体"/>
                <w:kern w:val="0"/>
                <w:sz w:val="24"/>
                <w:szCs w:val="24"/>
              </w:rPr>
            </w:pPr>
            <w:proofErr w:type="gramStart"/>
            <w:r w:rsidRPr="009353C4">
              <w:rPr>
                <w:rFonts w:ascii="仿宋" w:hAnsi="仿宋" w:cs="宋体" w:hint="eastAsia"/>
                <w:kern w:val="0"/>
                <w:sz w:val="24"/>
                <w:szCs w:val="24"/>
              </w:rPr>
              <w:t>荣聘教授</w:t>
            </w:r>
            <w:proofErr w:type="gramEnd"/>
          </w:p>
        </w:tc>
        <w:tc>
          <w:tcPr>
            <w:tcW w:w="3827" w:type="dxa"/>
            <w:vAlign w:val="center"/>
          </w:tcPr>
          <w:p w:rsidR="0023167C" w:rsidRPr="009353C4" w:rsidRDefault="0023167C" w:rsidP="001A651E">
            <w:pPr>
              <w:spacing w:before="100" w:beforeAutospacing="1" w:after="100" w:afterAutospacing="1"/>
              <w:rPr>
                <w:rFonts w:ascii="仿宋" w:hAnsi="仿宋" w:cs="宋体"/>
                <w:kern w:val="0"/>
                <w:sz w:val="24"/>
                <w:szCs w:val="24"/>
              </w:rPr>
            </w:pPr>
            <w:r w:rsidRPr="009353C4">
              <w:rPr>
                <w:rFonts w:ascii="仿宋" w:hAnsi="仿宋" w:cs="宋体" w:hint="eastAsia"/>
                <w:kern w:val="0"/>
                <w:sz w:val="24"/>
                <w:szCs w:val="24"/>
              </w:rPr>
              <w:t>享有崇高的学术声望和学术影响</w:t>
            </w:r>
            <w:r>
              <w:rPr>
                <w:rFonts w:ascii="仿宋" w:hAnsi="仿宋" w:cs="宋体" w:hint="eastAsia"/>
                <w:kern w:val="0"/>
                <w:sz w:val="24"/>
                <w:szCs w:val="24"/>
              </w:rPr>
              <w:t>的学术领袖</w:t>
            </w:r>
            <w:r w:rsidRPr="009353C4">
              <w:rPr>
                <w:rFonts w:ascii="仿宋" w:hAnsi="仿宋" w:cs="宋体" w:hint="eastAsia"/>
                <w:kern w:val="0"/>
                <w:sz w:val="24"/>
                <w:szCs w:val="24"/>
              </w:rPr>
              <w:t>。</w:t>
            </w:r>
          </w:p>
        </w:tc>
        <w:tc>
          <w:tcPr>
            <w:tcW w:w="3119" w:type="dxa"/>
            <w:vAlign w:val="center"/>
          </w:tcPr>
          <w:p w:rsidR="0023167C" w:rsidRPr="009353C4" w:rsidRDefault="0023167C" w:rsidP="001A651E">
            <w:pPr>
              <w:spacing w:before="100" w:beforeAutospacing="1" w:after="100" w:afterAutospacing="1"/>
              <w:rPr>
                <w:rFonts w:ascii="仿宋" w:hAnsi="仿宋" w:cs="宋体"/>
                <w:kern w:val="0"/>
                <w:sz w:val="24"/>
                <w:szCs w:val="24"/>
              </w:rPr>
            </w:pPr>
            <w:r w:rsidRPr="009353C4">
              <w:rPr>
                <w:rFonts w:ascii="仿宋" w:hAnsi="仿宋" w:cs="宋体" w:hint="eastAsia"/>
                <w:kern w:val="0"/>
                <w:sz w:val="24"/>
                <w:szCs w:val="24"/>
              </w:rPr>
              <w:t>聘期内岗位津贴15-30万元/年（税前），科研活动费6万元。</w:t>
            </w:r>
          </w:p>
        </w:tc>
      </w:tr>
      <w:tr w:rsidR="0023167C" w:rsidRPr="00F43816" w:rsidTr="0023167C">
        <w:trPr>
          <w:jc w:val="center"/>
        </w:trPr>
        <w:tc>
          <w:tcPr>
            <w:tcW w:w="1271" w:type="dxa"/>
            <w:vAlign w:val="center"/>
          </w:tcPr>
          <w:p w:rsidR="0023167C" w:rsidRPr="009353C4" w:rsidRDefault="0023167C" w:rsidP="001A651E">
            <w:pPr>
              <w:spacing w:before="100" w:beforeAutospacing="1" w:after="100" w:afterAutospacing="1"/>
              <w:jc w:val="center"/>
              <w:rPr>
                <w:rFonts w:ascii="仿宋" w:hAnsi="仿宋" w:cs="宋体"/>
                <w:kern w:val="0"/>
                <w:sz w:val="24"/>
                <w:szCs w:val="24"/>
              </w:rPr>
            </w:pPr>
            <w:r w:rsidRPr="009353C4">
              <w:rPr>
                <w:rFonts w:ascii="仿宋" w:hAnsi="仿宋" w:cs="宋体" w:hint="eastAsia"/>
                <w:kern w:val="0"/>
                <w:sz w:val="24"/>
                <w:szCs w:val="24"/>
              </w:rPr>
              <w:t>讲席教授</w:t>
            </w:r>
          </w:p>
        </w:tc>
        <w:tc>
          <w:tcPr>
            <w:tcW w:w="3827" w:type="dxa"/>
            <w:vAlign w:val="center"/>
          </w:tcPr>
          <w:p w:rsidR="0023167C" w:rsidRPr="009353C4" w:rsidRDefault="0023167C" w:rsidP="001A651E">
            <w:pPr>
              <w:spacing w:before="100" w:beforeAutospacing="1" w:after="100" w:afterAutospacing="1"/>
              <w:rPr>
                <w:rFonts w:ascii="仿宋" w:hAnsi="仿宋" w:cs="宋体"/>
                <w:kern w:val="0"/>
                <w:sz w:val="24"/>
                <w:szCs w:val="24"/>
              </w:rPr>
            </w:pPr>
            <w:r w:rsidRPr="009353C4">
              <w:rPr>
                <w:rFonts w:ascii="仿宋" w:hAnsi="仿宋" w:cs="宋体" w:hint="eastAsia"/>
                <w:kern w:val="0"/>
                <w:sz w:val="24"/>
                <w:szCs w:val="24"/>
              </w:rPr>
              <w:t>已入选两院院士，或具备申报两院院士的实力</w:t>
            </w:r>
            <w:r>
              <w:rPr>
                <w:rFonts w:ascii="仿宋" w:hAnsi="仿宋" w:cs="宋体" w:hint="eastAsia"/>
                <w:kern w:val="0"/>
                <w:sz w:val="24"/>
                <w:szCs w:val="24"/>
              </w:rPr>
              <w:t>。</w:t>
            </w:r>
          </w:p>
        </w:tc>
        <w:tc>
          <w:tcPr>
            <w:tcW w:w="3119" w:type="dxa"/>
            <w:vAlign w:val="center"/>
          </w:tcPr>
          <w:p w:rsidR="0023167C" w:rsidRPr="009353C4" w:rsidRDefault="0023167C" w:rsidP="001A651E">
            <w:pPr>
              <w:spacing w:before="100" w:beforeAutospacing="1" w:after="100" w:afterAutospacing="1"/>
              <w:rPr>
                <w:rFonts w:ascii="仿宋" w:hAnsi="仿宋" w:cs="宋体"/>
                <w:kern w:val="0"/>
                <w:sz w:val="24"/>
                <w:szCs w:val="24"/>
              </w:rPr>
            </w:pPr>
            <w:r w:rsidRPr="009353C4">
              <w:rPr>
                <w:rFonts w:ascii="仿宋" w:hAnsi="仿宋" w:cs="宋体" w:hint="eastAsia"/>
                <w:kern w:val="0"/>
                <w:sz w:val="24"/>
                <w:szCs w:val="24"/>
              </w:rPr>
              <w:t>年薪不低于</w:t>
            </w:r>
            <w:r w:rsidRPr="009353C4">
              <w:rPr>
                <w:rFonts w:ascii="仿宋" w:hAnsi="仿宋" w:cs="宋体"/>
                <w:kern w:val="0"/>
                <w:sz w:val="24"/>
                <w:szCs w:val="24"/>
              </w:rPr>
              <w:t>80</w:t>
            </w:r>
            <w:r w:rsidRPr="009353C4">
              <w:rPr>
                <w:rFonts w:ascii="仿宋" w:hAnsi="仿宋" w:cs="宋体" w:hint="eastAsia"/>
                <w:kern w:val="0"/>
                <w:sz w:val="24"/>
                <w:szCs w:val="24"/>
              </w:rPr>
              <w:t>万元（税前）；首聘期内学科建设经费不低于500</w:t>
            </w:r>
            <w:r>
              <w:rPr>
                <w:rFonts w:ascii="仿宋" w:hAnsi="仿宋" w:cs="宋体" w:hint="eastAsia"/>
                <w:kern w:val="0"/>
                <w:sz w:val="24"/>
                <w:szCs w:val="24"/>
              </w:rPr>
              <w:t>万元</w:t>
            </w:r>
            <w:r w:rsidRPr="009353C4">
              <w:rPr>
                <w:rFonts w:ascii="仿宋" w:hAnsi="仿宋" w:cs="宋体" w:hint="eastAsia"/>
                <w:kern w:val="0"/>
                <w:sz w:val="24"/>
                <w:szCs w:val="24"/>
              </w:rPr>
              <w:t>；新引进人才住房补助100万元。</w:t>
            </w:r>
          </w:p>
        </w:tc>
      </w:tr>
      <w:tr w:rsidR="0023167C" w:rsidRPr="00F43816" w:rsidTr="0023167C">
        <w:trPr>
          <w:jc w:val="center"/>
        </w:trPr>
        <w:tc>
          <w:tcPr>
            <w:tcW w:w="1271" w:type="dxa"/>
            <w:vAlign w:val="center"/>
          </w:tcPr>
          <w:p w:rsidR="0023167C" w:rsidRPr="009353C4" w:rsidRDefault="0023167C" w:rsidP="001A651E">
            <w:pPr>
              <w:spacing w:before="100" w:beforeAutospacing="1" w:after="100" w:afterAutospacing="1"/>
              <w:jc w:val="center"/>
              <w:rPr>
                <w:rFonts w:ascii="仿宋" w:hAnsi="仿宋" w:cs="宋体"/>
                <w:kern w:val="0"/>
                <w:sz w:val="24"/>
                <w:szCs w:val="24"/>
              </w:rPr>
            </w:pPr>
            <w:r w:rsidRPr="009353C4">
              <w:rPr>
                <w:rFonts w:ascii="仿宋" w:hAnsi="仿宋" w:cs="宋体" w:hint="eastAsia"/>
                <w:kern w:val="0"/>
                <w:sz w:val="24"/>
                <w:szCs w:val="24"/>
              </w:rPr>
              <w:t>特聘教授</w:t>
            </w:r>
          </w:p>
        </w:tc>
        <w:tc>
          <w:tcPr>
            <w:tcW w:w="3827" w:type="dxa"/>
            <w:vAlign w:val="center"/>
          </w:tcPr>
          <w:p w:rsidR="0023167C" w:rsidRPr="009353C4" w:rsidRDefault="0023167C" w:rsidP="001A651E">
            <w:pPr>
              <w:spacing w:before="100" w:beforeAutospacing="1" w:after="100" w:afterAutospacing="1"/>
              <w:rPr>
                <w:rFonts w:ascii="仿宋" w:hAnsi="仿宋" w:cs="宋体"/>
                <w:kern w:val="0"/>
                <w:sz w:val="24"/>
                <w:szCs w:val="24"/>
              </w:rPr>
            </w:pPr>
            <w:r w:rsidRPr="009353C4">
              <w:rPr>
                <w:rFonts w:ascii="仿宋" w:hAnsi="仿宋" w:cs="宋体" w:hint="eastAsia"/>
                <w:kern w:val="0"/>
                <w:sz w:val="24"/>
                <w:szCs w:val="24"/>
              </w:rPr>
              <w:t>长江特聘、杰青、千人计划特聘专家、万人计划第二层次入选者（科技创新领军人才、教学名师、百千万工程领军人才）、泰山攀登、四个一批人才、国家级重大项目负责人、国家级重点学术团队负责人、国家级成果奖首位（自然科学三大奖，国家教学成果奖）或具备相应实力的领军人才。55岁</w:t>
            </w:r>
            <w:r>
              <w:rPr>
                <w:rFonts w:ascii="仿宋" w:hAnsi="仿宋" w:cs="宋体" w:hint="eastAsia"/>
                <w:kern w:val="0"/>
                <w:sz w:val="24"/>
                <w:szCs w:val="24"/>
              </w:rPr>
              <w:t>以下。</w:t>
            </w:r>
          </w:p>
        </w:tc>
        <w:tc>
          <w:tcPr>
            <w:tcW w:w="3119" w:type="dxa"/>
            <w:vAlign w:val="center"/>
          </w:tcPr>
          <w:p w:rsidR="0023167C" w:rsidRPr="009353C4" w:rsidRDefault="0023167C" w:rsidP="001A651E">
            <w:pPr>
              <w:spacing w:before="100" w:beforeAutospacing="1" w:after="100" w:afterAutospacing="1"/>
              <w:rPr>
                <w:rFonts w:ascii="仿宋" w:hAnsi="仿宋" w:cs="宋体"/>
                <w:kern w:val="0"/>
                <w:sz w:val="24"/>
                <w:szCs w:val="24"/>
              </w:rPr>
            </w:pPr>
            <w:r w:rsidRPr="009353C4">
              <w:rPr>
                <w:rFonts w:ascii="仿宋" w:hAnsi="仿宋" w:cs="宋体" w:hint="eastAsia"/>
                <w:kern w:val="0"/>
                <w:sz w:val="24"/>
                <w:szCs w:val="24"/>
              </w:rPr>
              <w:t>年薪不低于</w:t>
            </w:r>
            <w:r w:rsidRPr="009353C4">
              <w:rPr>
                <w:rFonts w:ascii="仿宋" w:hAnsi="仿宋" w:cs="宋体"/>
                <w:kern w:val="0"/>
                <w:sz w:val="24"/>
                <w:szCs w:val="24"/>
              </w:rPr>
              <w:t>6</w:t>
            </w:r>
            <w:r w:rsidRPr="009353C4">
              <w:rPr>
                <w:rFonts w:ascii="仿宋" w:hAnsi="仿宋" w:cs="宋体" w:hint="eastAsia"/>
                <w:kern w:val="0"/>
                <w:sz w:val="24"/>
                <w:szCs w:val="24"/>
              </w:rPr>
              <w:t>0万元（税前）；首聘期内学科建设经费不低于300万元；新引进人才住房补助80万元。</w:t>
            </w:r>
          </w:p>
        </w:tc>
      </w:tr>
      <w:tr w:rsidR="0023167C" w:rsidRPr="00F43816" w:rsidTr="0023167C">
        <w:trPr>
          <w:jc w:val="center"/>
        </w:trPr>
        <w:tc>
          <w:tcPr>
            <w:tcW w:w="1271" w:type="dxa"/>
            <w:vAlign w:val="center"/>
          </w:tcPr>
          <w:p w:rsidR="0023167C" w:rsidRPr="009353C4" w:rsidRDefault="0023167C" w:rsidP="001A651E">
            <w:pPr>
              <w:spacing w:before="100" w:beforeAutospacing="1" w:after="100" w:afterAutospacing="1"/>
              <w:jc w:val="center"/>
              <w:rPr>
                <w:rFonts w:ascii="仿宋" w:hAnsi="仿宋" w:cs="宋体"/>
                <w:kern w:val="0"/>
                <w:sz w:val="24"/>
                <w:szCs w:val="24"/>
              </w:rPr>
            </w:pPr>
            <w:r w:rsidRPr="009353C4">
              <w:rPr>
                <w:rFonts w:ascii="仿宋" w:hAnsi="仿宋" w:cs="宋体" w:hint="eastAsia"/>
                <w:kern w:val="0"/>
                <w:sz w:val="24"/>
                <w:szCs w:val="24"/>
              </w:rPr>
              <w:t>山大杰青</w:t>
            </w:r>
          </w:p>
        </w:tc>
        <w:tc>
          <w:tcPr>
            <w:tcW w:w="3827" w:type="dxa"/>
            <w:vAlign w:val="center"/>
          </w:tcPr>
          <w:p w:rsidR="0023167C" w:rsidRPr="009353C4" w:rsidRDefault="0023167C" w:rsidP="001A651E">
            <w:pPr>
              <w:spacing w:before="100" w:beforeAutospacing="1" w:after="100" w:afterAutospacing="1"/>
              <w:rPr>
                <w:rFonts w:ascii="仿宋" w:hAnsi="仿宋" w:cs="宋体"/>
                <w:kern w:val="0"/>
                <w:sz w:val="24"/>
                <w:szCs w:val="24"/>
              </w:rPr>
            </w:pPr>
            <w:r w:rsidRPr="009353C4">
              <w:rPr>
                <w:rFonts w:ascii="仿宋" w:hAnsi="仿宋" w:cs="宋体" w:hint="eastAsia"/>
                <w:kern w:val="0"/>
                <w:sz w:val="24"/>
                <w:szCs w:val="24"/>
              </w:rPr>
              <w:t>青年长江、优青、青千、青拔、泰山特聘、国家级重大项目子课题负责人、重点项目负责人，省部级一等奖及以上首位或具备相应实力的青年人才。</w:t>
            </w:r>
            <w:r w:rsidRPr="009353C4">
              <w:rPr>
                <w:rFonts w:ascii="仿宋" w:hAnsi="仿宋" w:cs="宋体"/>
                <w:kern w:val="0"/>
                <w:sz w:val="24"/>
                <w:szCs w:val="24"/>
              </w:rPr>
              <w:t>4</w:t>
            </w:r>
            <w:r w:rsidRPr="009353C4">
              <w:rPr>
                <w:rFonts w:ascii="仿宋" w:hAnsi="仿宋" w:cs="宋体" w:hint="eastAsia"/>
                <w:kern w:val="0"/>
                <w:sz w:val="24"/>
                <w:szCs w:val="24"/>
              </w:rPr>
              <w:t>5岁</w:t>
            </w:r>
            <w:r>
              <w:rPr>
                <w:rFonts w:ascii="仿宋" w:hAnsi="仿宋" w:cs="宋体" w:hint="eastAsia"/>
                <w:kern w:val="0"/>
                <w:sz w:val="24"/>
                <w:szCs w:val="24"/>
              </w:rPr>
              <w:t>以下。</w:t>
            </w:r>
          </w:p>
        </w:tc>
        <w:tc>
          <w:tcPr>
            <w:tcW w:w="3119" w:type="dxa"/>
            <w:vAlign w:val="center"/>
          </w:tcPr>
          <w:p w:rsidR="0023167C" w:rsidRPr="009353C4" w:rsidRDefault="0023167C" w:rsidP="001A651E">
            <w:pPr>
              <w:spacing w:before="100" w:beforeAutospacing="1" w:after="100" w:afterAutospacing="1"/>
              <w:rPr>
                <w:rFonts w:ascii="仿宋" w:hAnsi="仿宋" w:cs="宋体"/>
                <w:kern w:val="0"/>
                <w:sz w:val="24"/>
                <w:szCs w:val="24"/>
              </w:rPr>
            </w:pPr>
            <w:r w:rsidRPr="009353C4">
              <w:rPr>
                <w:rFonts w:ascii="仿宋" w:hAnsi="仿宋" w:cs="宋体" w:hint="eastAsia"/>
                <w:kern w:val="0"/>
                <w:sz w:val="24"/>
                <w:szCs w:val="24"/>
              </w:rPr>
              <w:t>年薪不低于</w:t>
            </w:r>
            <w:r w:rsidRPr="009353C4">
              <w:rPr>
                <w:rFonts w:ascii="仿宋" w:hAnsi="仿宋" w:cs="宋体"/>
                <w:kern w:val="0"/>
                <w:sz w:val="24"/>
                <w:szCs w:val="24"/>
              </w:rPr>
              <w:t>4</w:t>
            </w:r>
            <w:r w:rsidRPr="009353C4">
              <w:rPr>
                <w:rFonts w:ascii="仿宋" w:hAnsi="仿宋" w:cs="宋体" w:hint="eastAsia"/>
                <w:kern w:val="0"/>
                <w:sz w:val="24"/>
                <w:szCs w:val="24"/>
              </w:rPr>
              <w:t>0万元（税前）；首聘期内学科建设经费不低于</w:t>
            </w:r>
            <w:r w:rsidRPr="009353C4">
              <w:rPr>
                <w:rFonts w:ascii="仿宋" w:hAnsi="仿宋" w:cs="宋体"/>
                <w:kern w:val="0"/>
                <w:sz w:val="24"/>
                <w:szCs w:val="24"/>
              </w:rPr>
              <w:t>2</w:t>
            </w:r>
            <w:r w:rsidRPr="009353C4">
              <w:rPr>
                <w:rFonts w:ascii="仿宋" w:hAnsi="仿宋" w:cs="宋体" w:hint="eastAsia"/>
                <w:kern w:val="0"/>
                <w:sz w:val="24"/>
                <w:szCs w:val="24"/>
              </w:rPr>
              <w:t>00万元；新引进人才住房补助</w:t>
            </w:r>
            <w:r w:rsidRPr="009353C4">
              <w:rPr>
                <w:rFonts w:ascii="仿宋" w:hAnsi="仿宋" w:cs="宋体"/>
                <w:kern w:val="0"/>
                <w:sz w:val="24"/>
                <w:szCs w:val="24"/>
              </w:rPr>
              <w:t>5</w:t>
            </w:r>
            <w:r w:rsidRPr="009353C4">
              <w:rPr>
                <w:rFonts w:ascii="仿宋" w:hAnsi="仿宋" w:cs="宋体" w:hint="eastAsia"/>
                <w:kern w:val="0"/>
                <w:sz w:val="24"/>
                <w:szCs w:val="24"/>
              </w:rPr>
              <w:t>0万元。</w:t>
            </w:r>
          </w:p>
        </w:tc>
      </w:tr>
      <w:tr w:rsidR="0023167C" w:rsidRPr="00F43816" w:rsidTr="0023167C">
        <w:trPr>
          <w:jc w:val="center"/>
        </w:trPr>
        <w:tc>
          <w:tcPr>
            <w:tcW w:w="1271" w:type="dxa"/>
            <w:vAlign w:val="center"/>
          </w:tcPr>
          <w:p w:rsidR="0023167C" w:rsidRPr="009353C4" w:rsidRDefault="0023167C" w:rsidP="001A651E">
            <w:pPr>
              <w:spacing w:before="100" w:beforeAutospacing="1" w:after="100" w:afterAutospacing="1"/>
              <w:jc w:val="center"/>
              <w:rPr>
                <w:rFonts w:ascii="仿宋" w:hAnsi="仿宋" w:cs="宋体"/>
                <w:kern w:val="0"/>
                <w:sz w:val="24"/>
                <w:szCs w:val="24"/>
              </w:rPr>
            </w:pPr>
            <w:r w:rsidRPr="009353C4">
              <w:rPr>
                <w:rFonts w:ascii="仿宋" w:hAnsi="仿宋" w:cs="宋体" w:hint="eastAsia"/>
                <w:kern w:val="0"/>
                <w:sz w:val="24"/>
                <w:szCs w:val="24"/>
              </w:rPr>
              <w:t>齐鲁青年学者</w:t>
            </w:r>
          </w:p>
        </w:tc>
        <w:tc>
          <w:tcPr>
            <w:tcW w:w="3827" w:type="dxa"/>
            <w:vAlign w:val="center"/>
          </w:tcPr>
          <w:p w:rsidR="0023167C" w:rsidRPr="009353C4" w:rsidRDefault="0023167C" w:rsidP="001A651E">
            <w:pPr>
              <w:spacing w:before="100" w:beforeAutospacing="1" w:after="100" w:afterAutospacing="1"/>
              <w:rPr>
                <w:rFonts w:ascii="仿宋" w:hAnsi="仿宋" w:cs="宋体"/>
                <w:kern w:val="0"/>
                <w:sz w:val="24"/>
                <w:szCs w:val="24"/>
              </w:rPr>
            </w:pPr>
            <w:r w:rsidRPr="001557F0">
              <w:rPr>
                <w:rFonts w:ascii="仿宋" w:hAnsi="仿宋" w:cs="宋体" w:hint="eastAsia"/>
                <w:kern w:val="0"/>
                <w:sz w:val="24"/>
                <w:szCs w:val="24"/>
              </w:rPr>
              <w:t>能够成长为国家级人才项目入选者或相当层次学科带头人的杰出青年学者</w:t>
            </w:r>
            <w:r>
              <w:rPr>
                <w:rFonts w:ascii="仿宋" w:hAnsi="仿宋" w:cs="宋体" w:hint="eastAsia"/>
                <w:kern w:val="0"/>
                <w:sz w:val="24"/>
                <w:szCs w:val="24"/>
              </w:rPr>
              <w:t>。</w:t>
            </w:r>
            <w:r w:rsidRPr="001557F0">
              <w:rPr>
                <w:rFonts w:ascii="仿宋" w:hAnsi="仿宋" w:cs="宋体" w:hint="eastAsia"/>
                <w:kern w:val="0"/>
                <w:sz w:val="24"/>
                <w:szCs w:val="24"/>
              </w:rPr>
              <w:t>35岁</w:t>
            </w:r>
            <w:r>
              <w:rPr>
                <w:rFonts w:ascii="仿宋" w:hAnsi="仿宋" w:cs="宋体" w:hint="eastAsia"/>
                <w:kern w:val="0"/>
                <w:sz w:val="24"/>
                <w:szCs w:val="24"/>
              </w:rPr>
              <w:t>以下</w:t>
            </w:r>
            <w:r>
              <w:rPr>
                <w:rFonts w:ascii="仿宋" w:hAnsi="仿宋" w:cs="宋体"/>
                <w:kern w:val="0"/>
                <w:sz w:val="24"/>
                <w:szCs w:val="24"/>
              </w:rPr>
              <w:t>。</w:t>
            </w:r>
          </w:p>
        </w:tc>
        <w:tc>
          <w:tcPr>
            <w:tcW w:w="3119" w:type="dxa"/>
            <w:vAlign w:val="center"/>
          </w:tcPr>
          <w:p w:rsidR="0023167C" w:rsidRPr="009353C4" w:rsidRDefault="0023167C" w:rsidP="001A651E">
            <w:pPr>
              <w:spacing w:before="100" w:beforeAutospacing="1" w:after="100" w:afterAutospacing="1"/>
              <w:rPr>
                <w:rFonts w:ascii="仿宋" w:hAnsi="仿宋" w:cs="宋体"/>
                <w:kern w:val="0"/>
                <w:sz w:val="24"/>
                <w:szCs w:val="24"/>
              </w:rPr>
            </w:pPr>
            <w:r w:rsidRPr="001557F0">
              <w:rPr>
                <w:rFonts w:ascii="仿宋" w:hAnsi="仿宋" w:cs="宋体" w:hint="eastAsia"/>
                <w:kern w:val="0"/>
                <w:sz w:val="24"/>
                <w:szCs w:val="24"/>
              </w:rPr>
              <w:t>培养期</w:t>
            </w:r>
            <w:proofErr w:type="gramStart"/>
            <w:r w:rsidRPr="001557F0">
              <w:rPr>
                <w:rFonts w:ascii="仿宋" w:hAnsi="仿宋" w:cs="宋体" w:hint="eastAsia"/>
                <w:kern w:val="0"/>
                <w:sz w:val="24"/>
                <w:szCs w:val="24"/>
              </w:rPr>
              <w:t>内岗位</w:t>
            </w:r>
            <w:proofErr w:type="gramEnd"/>
            <w:r w:rsidRPr="001557F0">
              <w:rPr>
                <w:rFonts w:ascii="仿宋" w:hAnsi="仿宋" w:cs="宋体" w:hint="eastAsia"/>
                <w:kern w:val="0"/>
                <w:sz w:val="24"/>
                <w:szCs w:val="24"/>
              </w:rPr>
              <w:t>绩效工资15万元</w:t>
            </w:r>
            <w:r w:rsidRPr="009353C4">
              <w:rPr>
                <w:rFonts w:ascii="仿宋" w:hAnsi="仿宋" w:cs="宋体" w:hint="eastAsia"/>
                <w:kern w:val="0"/>
                <w:sz w:val="24"/>
                <w:szCs w:val="24"/>
              </w:rPr>
              <w:t>/年</w:t>
            </w:r>
            <w:r w:rsidRPr="001557F0">
              <w:rPr>
                <w:rFonts w:ascii="仿宋" w:hAnsi="仿宋" w:cs="宋体" w:hint="eastAsia"/>
                <w:kern w:val="0"/>
                <w:sz w:val="24"/>
                <w:szCs w:val="24"/>
              </w:rPr>
              <w:t>（税前），学科建设经费不低于100万元，引进人员可享受30万元安家费及住房补助。</w:t>
            </w:r>
          </w:p>
        </w:tc>
      </w:tr>
      <w:tr w:rsidR="0023167C" w:rsidRPr="00F43816" w:rsidTr="0023167C">
        <w:trPr>
          <w:jc w:val="center"/>
        </w:trPr>
        <w:tc>
          <w:tcPr>
            <w:tcW w:w="1271" w:type="dxa"/>
            <w:vAlign w:val="center"/>
          </w:tcPr>
          <w:p w:rsidR="0023167C" w:rsidRPr="009353C4" w:rsidRDefault="0023167C" w:rsidP="001A651E">
            <w:pPr>
              <w:spacing w:before="100" w:beforeAutospacing="1" w:after="100" w:afterAutospacing="1"/>
              <w:jc w:val="center"/>
              <w:rPr>
                <w:rFonts w:ascii="仿宋" w:hAnsi="仿宋" w:cs="宋体"/>
                <w:kern w:val="0"/>
                <w:sz w:val="24"/>
                <w:szCs w:val="24"/>
              </w:rPr>
            </w:pPr>
            <w:proofErr w:type="gramStart"/>
            <w:r w:rsidRPr="009353C4">
              <w:rPr>
                <w:rFonts w:ascii="仿宋" w:hAnsi="仿宋" w:cs="宋体" w:hint="eastAsia"/>
                <w:kern w:val="0"/>
                <w:sz w:val="24"/>
                <w:szCs w:val="24"/>
              </w:rPr>
              <w:t>兼职讲</w:t>
            </w:r>
            <w:proofErr w:type="gramEnd"/>
            <w:r w:rsidRPr="009353C4">
              <w:rPr>
                <w:rFonts w:ascii="仿宋" w:hAnsi="仿宋" w:cs="宋体" w:hint="eastAsia"/>
                <w:kern w:val="0"/>
                <w:sz w:val="24"/>
                <w:szCs w:val="24"/>
              </w:rPr>
              <w:t>席教授</w:t>
            </w:r>
          </w:p>
        </w:tc>
        <w:tc>
          <w:tcPr>
            <w:tcW w:w="3827" w:type="dxa"/>
            <w:vAlign w:val="center"/>
          </w:tcPr>
          <w:p w:rsidR="0023167C" w:rsidRPr="009353C4" w:rsidRDefault="0023167C" w:rsidP="001A651E">
            <w:pPr>
              <w:spacing w:before="100" w:beforeAutospacing="1" w:after="100" w:afterAutospacing="1"/>
              <w:rPr>
                <w:rFonts w:ascii="仿宋" w:hAnsi="仿宋" w:cs="宋体"/>
                <w:kern w:val="0"/>
                <w:sz w:val="24"/>
                <w:szCs w:val="24"/>
              </w:rPr>
            </w:pPr>
            <w:r w:rsidRPr="009353C4">
              <w:rPr>
                <w:rFonts w:ascii="仿宋" w:hAnsi="仿宋" w:cs="宋体" w:hint="eastAsia"/>
                <w:kern w:val="0"/>
                <w:sz w:val="24"/>
                <w:szCs w:val="24"/>
              </w:rPr>
              <w:t>院士</w:t>
            </w:r>
            <w:r>
              <w:rPr>
                <w:rFonts w:ascii="仿宋" w:hAnsi="仿宋" w:cs="宋体" w:hint="eastAsia"/>
                <w:kern w:val="0"/>
                <w:sz w:val="24"/>
                <w:szCs w:val="24"/>
              </w:rPr>
              <w:t>、</w:t>
            </w:r>
            <w:r w:rsidRPr="009353C4">
              <w:rPr>
                <w:rFonts w:ascii="仿宋" w:hAnsi="仿宋" w:cs="宋体" w:hint="eastAsia"/>
                <w:kern w:val="0"/>
                <w:sz w:val="24"/>
                <w:szCs w:val="24"/>
              </w:rPr>
              <w:t>海外著名学术机构的外籍院士。70岁</w:t>
            </w:r>
            <w:r>
              <w:rPr>
                <w:rFonts w:ascii="仿宋" w:hAnsi="仿宋" w:cs="宋体" w:hint="eastAsia"/>
                <w:kern w:val="0"/>
                <w:sz w:val="24"/>
                <w:szCs w:val="24"/>
              </w:rPr>
              <w:t>以下。</w:t>
            </w:r>
          </w:p>
        </w:tc>
        <w:tc>
          <w:tcPr>
            <w:tcW w:w="3119" w:type="dxa"/>
            <w:vAlign w:val="center"/>
          </w:tcPr>
          <w:p w:rsidR="0023167C" w:rsidRPr="009353C4" w:rsidRDefault="0023167C" w:rsidP="001A651E">
            <w:pPr>
              <w:spacing w:before="100" w:beforeAutospacing="1" w:after="100" w:afterAutospacing="1"/>
              <w:rPr>
                <w:rFonts w:ascii="仿宋" w:hAnsi="仿宋" w:cs="宋体"/>
                <w:kern w:val="0"/>
                <w:sz w:val="24"/>
                <w:szCs w:val="24"/>
              </w:rPr>
            </w:pPr>
            <w:r w:rsidRPr="009353C4">
              <w:rPr>
                <w:rFonts w:ascii="仿宋" w:hAnsi="仿宋" w:cs="宋体" w:hint="eastAsia"/>
                <w:kern w:val="0"/>
                <w:sz w:val="24"/>
                <w:szCs w:val="24"/>
              </w:rPr>
              <w:t>聘期内提供10万元/年的岗位津贴；科研活动经费6万元。</w:t>
            </w:r>
          </w:p>
        </w:tc>
      </w:tr>
      <w:tr w:rsidR="0023167C" w:rsidRPr="00F43816" w:rsidTr="0023167C">
        <w:trPr>
          <w:jc w:val="center"/>
        </w:trPr>
        <w:tc>
          <w:tcPr>
            <w:tcW w:w="1271" w:type="dxa"/>
            <w:vAlign w:val="center"/>
          </w:tcPr>
          <w:p w:rsidR="0023167C" w:rsidRPr="009353C4" w:rsidRDefault="0023167C" w:rsidP="001A651E">
            <w:pPr>
              <w:spacing w:before="100" w:beforeAutospacing="1" w:after="100" w:afterAutospacing="1"/>
              <w:jc w:val="center"/>
              <w:rPr>
                <w:rFonts w:ascii="仿宋" w:hAnsi="仿宋" w:cs="宋体"/>
                <w:kern w:val="0"/>
                <w:sz w:val="24"/>
                <w:szCs w:val="24"/>
              </w:rPr>
            </w:pPr>
            <w:r w:rsidRPr="009353C4">
              <w:rPr>
                <w:rFonts w:ascii="仿宋" w:hAnsi="仿宋" w:cs="宋体" w:hint="eastAsia"/>
                <w:kern w:val="0"/>
                <w:sz w:val="24"/>
                <w:szCs w:val="24"/>
              </w:rPr>
              <w:t>兼职特聘教授</w:t>
            </w:r>
          </w:p>
        </w:tc>
        <w:tc>
          <w:tcPr>
            <w:tcW w:w="3827" w:type="dxa"/>
            <w:vAlign w:val="center"/>
          </w:tcPr>
          <w:p w:rsidR="0023167C" w:rsidRPr="009353C4" w:rsidRDefault="0023167C" w:rsidP="001A651E">
            <w:pPr>
              <w:spacing w:before="100" w:beforeAutospacing="1" w:after="100" w:afterAutospacing="1"/>
              <w:rPr>
                <w:rFonts w:ascii="仿宋" w:hAnsi="仿宋" w:cs="宋体"/>
                <w:kern w:val="0"/>
                <w:sz w:val="24"/>
                <w:szCs w:val="24"/>
              </w:rPr>
            </w:pPr>
            <w:r w:rsidRPr="009353C4">
              <w:rPr>
                <w:rFonts w:ascii="仿宋" w:hAnsi="仿宋" w:cs="宋体" w:hint="eastAsia"/>
                <w:kern w:val="0"/>
                <w:sz w:val="24"/>
                <w:szCs w:val="24"/>
              </w:rPr>
              <w:t>国外知名高水平大学或研究机构教授或其他相应职位的知名学者；长江学者特聘教授及相当职位的知名学者。60岁</w:t>
            </w:r>
            <w:r>
              <w:rPr>
                <w:rFonts w:ascii="仿宋" w:hAnsi="仿宋" w:cs="宋体" w:hint="eastAsia"/>
                <w:kern w:val="0"/>
                <w:sz w:val="24"/>
                <w:szCs w:val="24"/>
              </w:rPr>
              <w:t>以下</w:t>
            </w:r>
            <w:r w:rsidRPr="009353C4">
              <w:rPr>
                <w:rFonts w:ascii="仿宋" w:hAnsi="仿宋" w:cs="宋体" w:hint="eastAsia"/>
                <w:kern w:val="0"/>
                <w:sz w:val="24"/>
                <w:szCs w:val="24"/>
              </w:rPr>
              <w:t>。</w:t>
            </w:r>
          </w:p>
        </w:tc>
        <w:tc>
          <w:tcPr>
            <w:tcW w:w="3119" w:type="dxa"/>
            <w:vAlign w:val="center"/>
          </w:tcPr>
          <w:p w:rsidR="0023167C" w:rsidRPr="009353C4" w:rsidRDefault="0023167C" w:rsidP="001A651E">
            <w:pPr>
              <w:spacing w:before="100" w:beforeAutospacing="1" w:after="100" w:afterAutospacing="1"/>
              <w:rPr>
                <w:rFonts w:ascii="仿宋" w:hAnsi="仿宋" w:cs="宋体"/>
                <w:kern w:val="0"/>
                <w:sz w:val="24"/>
                <w:szCs w:val="24"/>
              </w:rPr>
            </w:pPr>
            <w:r w:rsidRPr="009353C4">
              <w:rPr>
                <w:rFonts w:ascii="仿宋" w:hAnsi="仿宋" w:cs="宋体" w:hint="eastAsia"/>
                <w:kern w:val="0"/>
                <w:sz w:val="24"/>
                <w:szCs w:val="24"/>
              </w:rPr>
              <w:t>聘期内提供2万元/月岗位津贴，按实际到岗时间计算；科研活动经费5万元。</w:t>
            </w:r>
          </w:p>
        </w:tc>
      </w:tr>
    </w:tbl>
    <w:p w:rsidR="001A2021" w:rsidRDefault="001A2021" w:rsidP="006B4946">
      <w:bookmarkStart w:id="0" w:name="_GoBack"/>
      <w:bookmarkEnd w:id="0"/>
    </w:p>
    <w:p w:rsidR="005D589B" w:rsidRDefault="00271982" w:rsidP="002F7CAC">
      <w:pPr>
        <w:ind w:firstLineChars="500" w:firstLine="1050"/>
      </w:pPr>
      <w:r w:rsidRPr="00271982">
        <w:rPr>
          <w:rFonts w:ascii="黑体" w:eastAsia="黑体" w:hAnsi="黑体" w:hint="eastAsia"/>
          <w:sz w:val="21"/>
          <w:szCs w:val="21"/>
        </w:rPr>
        <w:t>关注</w:t>
      </w:r>
      <w:proofErr w:type="gramStart"/>
      <w:r w:rsidRPr="00271982">
        <w:rPr>
          <w:rFonts w:ascii="黑体" w:eastAsia="黑体" w:hAnsi="黑体" w:hint="eastAsia"/>
          <w:sz w:val="21"/>
          <w:szCs w:val="21"/>
        </w:rPr>
        <w:t>微信公众号</w:t>
      </w:r>
      <w:proofErr w:type="gramEnd"/>
      <w:r>
        <w:rPr>
          <w:rFonts w:ascii="黑体" w:eastAsia="黑体" w:hAnsi="黑体" w:hint="eastAsia"/>
          <w:sz w:val="21"/>
          <w:szCs w:val="21"/>
        </w:rPr>
        <w:t>联系我们</w:t>
      </w:r>
    </w:p>
    <w:p w:rsidR="005D589B" w:rsidRPr="00271982" w:rsidRDefault="005B0353" w:rsidP="006B4946">
      <w:pPr>
        <w:rPr>
          <w:rFonts w:ascii="黑体" w:eastAsia="黑体" w:hAnsi="黑体"/>
          <w:sz w:val="21"/>
          <w:szCs w:val="21"/>
        </w:rPr>
      </w:pPr>
      <w:r>
        <w:rPr>
          <w:noProof/>
        </w:rPr>
        <w:drawing>
          <wp:anchor distT="0" distB="0" distL="114300" distR="114300" simplePos="0" relativeHeight="251659264" behindDoc="1" locked="0" layoutInCell="1" allowOverlap="1">
            <wp:simplePos x="0" y="0"/>
            <wp:positionH relativeFrom="margin">
              <wp:posOffset>1543050</wp:posOffset>
            </wp:positionH>
            <wp:positionV relativeFrom="paragraph">
              <wp:posOffset>6349</wp:posOffset>
            </wp:positionV>
            <wp:extent cx="1095375" cy="1095375"/>
            <wp:effectExtent l="0" t="0" r="9525"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ba16011de8d452602085c18c4c38e2.jp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Pr="00271982">
        <w:rPr>
          <w:rFonts w:ascii="黑体" w:eastAsia="黑体" w:hAnsi="黑体"/>
          <w:noProof/>
          <w:sz w:val="21"/>
          <w:szCs w:val="21"/>
        </w:rPr>
        <w:drawing>
          <wp:anchor distT="0" distB="0" distL="114300" distR="114300" simplePos="0" relativeHeight="251658240" behindDoc="1" locked="0" layoutInCell="1" allowOverlap="1">
            <wp:simplePos x="0" y="0"/>
            <wp:positionH relativeFrom="margin">
              <wp:posOffset>238124</wp:posOffset>
            </wp:positionH>
            <wp:positionV relativeFrom="paragraph">
              <wp:posOffset>6349</wp:posOffset>
            </wp:positionV>
            <wp:extent cx="1114425" cy="111442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for_gh_4f51ac012ac3_25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p>
    <w:p w:rsidR="005D589B" w:rsidRDefault="005D589B" w:rsidP="00F666B7">
      <w:pPr>
        <w:pStyle w:val="a3"/>
        <w:ind w:left="709" w:firstLineChars="1300" w:firstLine="4160"/>
      </w:pPr>
      <w:r>
        <w:rPr>
          <w:rFonts w:hint="eastAsia"/>
        </w:rPr>
        <w:t>山东大学齐鲁医学部</w:t>
      </w:r>
      <w:r w:rsidR="000472C4">
        <w:rPr>
          <w:rFonts w:hint="eastAsia"/>
        </w:rPr>
        <w:t xml:space="preserve"> </w:t>
      </w:r>
    </w:p>
    <w:p w:rsidR="000472C4" w:rsidRPr="000472C4" w:rsidRDefault="000472C4" w:rsidP="005D589B">
      <w:pPr>
        <w:pStyle w:val="a3"/>
        <w:ind w:left="709" w:firstLineChars="1500" w:firstLine="4800"/>
      </w:pPr>
      <w:r>
        <w:rPr>
          <w:rFonts w:hint="eastAsia"/>
        </w:rPr>
        <w:t>201</w:t>
      </w:r>
      <w:r w:rsidR="00F666B7">
        <w:t>7</w:t>
      </w:r>
      <w:r>
        <w:rPr>
          <w:rFonts w:hint="eastAsia"/>
        </w:rPr>
        <w:t>年</w:t>
      </w:r>
      <w:r w:rsidR="00F666B7">
        <w:t>1</w:t>
      </w:r>
      <w:r>
        <w:rPr>
          <w:rFonts w:hint="eastAsia"/>
        </w:rPr>
        <w:t>月</w:t>
      </w:r>
    </w:p>
    <w:sectPr w:rsidR="000472C4" w:rsidRPr="000472C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E42" w:rsidRDefault="00B37E42" w:rsidP="000472C4">
      <w:pPr>
        <w:spacing w:line="240" w:lineRule="auto"/>
      </w:pPr>
      <w:r>
        <w:separator/>
      </w:r>
    </w:p>
  </w:endnote>
  <w:endnote w:type="continuationSeparator" w:id="0">
    <w:p w:rsidR="00B37E42" w:rsidRDefault="00B37E42" w:rsidP="00047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24081"/>
      <w:docPartObj>
        <w:docPartGallery w:val="Page Numbers (Bottom of Page)"/>
        <w:docPartUnique/>
      </w:docPartObj>
    </w:sdtPr>
    <w:sdtEndPr/>
    <w:sdtContent>
      <w:p w:rsidR="000472C4" w:rsidRDefault="000472C4">
        <w:pPr>
          <w:pStyle w:val="a6"/>
          <w:jc w:val="center"/>
        </w:pPr>
        <w:r>
          <w:fldChar w:fldCharType="begin"/>
        </w:r>
        <w:r>
          <w:instrText>PAGE   \* MERGEFORMAT</w:instrText>
        </w:r>
        <w:r>
          <w:fldChar w:fldCharType="separate"/>
        </w:r>
        <w:r w:rsidR="0023167C" w:rsidRPr="0023167C">
          <w:rPr>
            <w:noProof/>
            <w:lang w:val="zh-CN"/>
          </w:rPr>
          <w:t>5</w:t>
        </w:r>
        <w:r>
          <w:fldChar w:fldCharType="end"/>
        </w:r>
      </w:p>
    </w:sdtContent>
  </w:sdt>
  <w:p w:rsidR="000472C4" w:rsidRDefault="000472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E42" w:rsidRDefault="00B37E42" w:rsidP="000472C4">
      <w:pPr>
        <w:spacing w:line="240" w:lineRule="auto"/>
      </w:pPr>
      <w:r>
        <w:separator/>
      </w:r>
    </w:p>
  </w:footnote>
  <w:footnote w:type="continuationSeparator" w:id="0">
    <w:p w:rsidR="00B37E42" w:rsidRDefault="00B37E42" w:rsidP="000472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2065"/>
    <w:multiLevelType w:val="hybridMultilevel"/>
    <w:tmpl w:val="D1E613BC"/>
    <w:lvl w:ilvl="0" w:tplc="BB0A1FFE">
      <w:start w:val="1"/>
      <w:numFmt w:val="decimal"/>
      <w:lvlText w:val="%1."/>
      <w:lvlJc w:val="left"/>
      <w:pPr>
        <w:ind w:left="1020"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15:restartNumberingAfterBreak="0">
    <w:nsid w:val="12C70FAA"/>
    <w:multiLevelType w:val="hybridMultilevel"/>
    <w:tmpl w:val="9E6070AE"/>
    <w:lvl w:ilvl="0" w:tplc="FCA26950">
      <w:start w:val="1"/>
      <w:numFmt w:val="decimal"/>
      <w:lvlText w:val="%1."/>
      <w:lvlJc w:val="left"/>
      <w:pPr>
        <w:ind w:left="1340" w:hanging="360"/>
      </w:pPr>
      <w:rPr>
        <w:rFonts w:hint="default"/>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2" w15:restartNumberingAfterBreak="0">
    <w:nsid w:val="607067EB"/>
    <w:multiLevelType w:val="hybridMultilevel"/>
    <w:tmpl w:val="782822FC"/>
    <w:lvl w:ilvl="0" w:tplc="AD7CEB9C">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15:restartNumberingAfterBreak="0">
    <w:nsid w:val="77443AF7"/>
    <w:multiLevelType w:val="hybridMultilevel"/>
    <w:tmpl w:val="B9B60F16"/>
    <w:lvl w:ilvl="0" w:tplc="6EB0EA28">
      <w:start w:val="1"/>
      <w:numFmt w:val="decimal"/>
      <w:lvlText w:val="%1."/>
      <w:lvlJc w:val="left"/>
      <w:pPr>
        <w:ind w:left="1335" w:hanging="360"/>
      </w:pPr>
      <w:rPr>
        <w:rFonts w:hint="default"/>
      </w:rPr>
    </w:lvl>
    <w:lvl w:ilvl="1" w:tplc="04090019" w:tentative="1">
      <w:start w:val="1"/>
      <w:numFmt w:val="lowerLetter"/>
      <w:lvlText w:val="%2)"/>
      <w:lvlJc w:val="left"/>
      <w:pPr>
        <w:ind w:left="1815" w:hanging="420"/>
      </w:pPr>
    </w:lvl>
    <w:lvl w:ilvl="2" w:tplc="0409001B" w:tentative="1">
      <w:start w:val="1"/>
      <w:numFmt w:val="lowerRoman"/>
      <w:lvlText w:val="%3."/>
      <w:lvlJc w:val="right"/>
      <w:pPr>
        <w:ind w:left="2235" w:hanging="420"/>
      </w:pPr>
    </w:lvl>
    <w:lvl w:ilvl="3" w:tplc="0409000F" w:tentative="1">
      <w:start w:val="1"/>
      <w:numFmt w:val="decimal"/>
      <w:lvlText w:val="%4."/>
      <w:lvlJc w:val="left"/>
      <w:pPr>
        <w:ind w:left="2655" w:hanging="420"/>
      </w:pPr>
    </w:lvl>
    <w:lvl w:ilvl="4" w:tplc="04090019" w:tentative="1">
      <w:start w:val="1"/>
      <w:numFmt w:val="lowerLetter"/>
      <w:lvlText w:val="%5)"/>
      <w:lvlJc w:val="left"/>
      <w:pPr>
        <w:ind w:left="3075" w:hanging="420"/>
      </w:pPr>
    </w:lvl>
    <w:lvl w:ilvl="5" w:tplc="0409001B" w:tentative="1">
      <w:start w:val="1"/>
      <w:numFmt w:val="lowerRoman"/>
      <w:lvlText w:val="%6."/>
      <w:lvlJc w:val="right"/>
      <w:pPr>
        <w:ind w:left="3495" w:hanging="420"/>
      </w:pPr>
    </w:lvl>
    <w:lvl w:ilvl="6" w:tplc="0409000F" w:tentative="1">
      <w:start w:val="1"/>
      <w:numFmt w:val="decimal"/>
      <w:lvlText w:val="%7."/>
      <w:lvlJc w:val="left"/>
      <w:pPr>
        <w:ind w:left="3915" w:hanging="420"/>
      </w:pPr>
    </w:lvl>
    <w:lvl w:ilvl="7" w:tplc="04090019" w:tentative="1">
      <w:start w:val="1"/>
      <w:numFmt w:val="lowerLetter"/>
      <w:lvlText w:val="%8)"/>
      <w:lvlJc w:val="left"/>
      <w:pPr>
        <w:ind w:left="4335" w:hanging="420"/>
      </w:pPr>
    </w:lvl>
    <w:lvl w:ilvl="8" w:tplc="0409001B" w:tentative="1">
      <w:start w:val="1"/>
      <w:numFmt w:val="lowerRoman"/>
      <w:lvlText w:val="%9."/>
      <w:lvlJc w:val="right"/>
      <w:pPr>
        <w:ind w:left="4755"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3A"/>
    <w:rsid w:val="00042D96"/>
    <w:rsid w:val="000472C4"/>
    <w:rsid w:val="001A2021"/>
    <w:rsid w:val="001B2DBF"/>
    <w:rsid w:val="0023167C"/>
    <w:rsid w:val="00257AA3"/>
    <w:rsid w:val="00271982"/>
    <w:rsid w:val="002F7CAC"/>
    <w:rsid w:val="00327C21"/>
    <w:rsid w:val="003A2B63"/>
    <w:rsid w:val="005B0353"/>
    <w:rsid w:val="005D589B"/>
    <w:rsid w:val="006071E7"/>
    <w:rsid w:val="006B4946"/>
    <w:rsid w:val="00790B00"/>
    <w:rsid w:val="00851BED"/>
    <w:rsid w:val="00A200AF"/>
    <w:rsid w:val="00AF7904"/>
    <w:rsid w:val="00B2115A"/>
    <w:rsid w:val="00B37E42"/>
    <w:rsid w:val="00B80A5C"/>
    <w:rsid w:val="00CE593A"/>
    <w:rsid w:val="00E94DAE"/>
    <w:rsid w:val="00F005FE"/>
    <w:rsid w:val="00F01271"/>
    <w:rsid w:val="00F45E53"/>
    <w:rsid w:val="00F666B7"/>
    <w:rsid w:val="00FA1AD8"/>
    <w:rsid w:val="00FA5DED"/>
    <w:rsid w:val="00FD5B61"/>
    <w:rsid w:val="00FE5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2B617"/>
  <w15:chartTrackingRefBased/>
  <w15:docId w15:val="{84DFC6C1-9A78-4A37-8C1A-BF8931E0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5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DAE"/>
    <w:rPr>
      <w:rFonts w:eastAsia="仿宋"/>
      <w:sz w:val="32"/>
    </w:rPr>
  </w:style>
  <w:style w:type="paragraph" w:styleId="1">
    <w:name w:val="heading 1"/>
    <w:basedOn w:val="a"/>
    <w:next w:val="a"/>
    <w:link w:val="10"/>
    <w:uiPriority w:val="9"/>
    <w:qFormat/>
    <w:rsid w:val="003A2B63"/>
    <w:pPr>
      <w:keepNext/>
      <w:keepLines/>
      <w:outlineLvl w:val="0"/>
    </w:pPr>
    <w:rPr>
      <w:rFonts w:eastAsia="华文中宋"/>
      <w:b/>
      <w:bCs/>
      <w:kern w:val="44"/>
      <w:sz w:val="44"/>
      <w:szCs w:val="44"/>
    </w:rPr>
  </w:style>
  <w:style w:type="paragraph" w:styleId="3">
    <w:name w:val="heading 3"/>
    <w:aliases w:val="章节标题"/>
    <w:basedOn w:val="a"/>
    <w:next w:val="a"/>
    <w:link w:val="30"/>
    <w:uiPriority w:val="9"/>
    <w:semiHidden/>
    <w:unhideWhenUsed/>
    <w:qFormat/>
    <w:rsid w:val="00B2115A"/>
    <w:pPr>
      <w:keepNext/>
      <w:keepLines/>
      <w:spacing w:before="260" w:after="260"/>
      <w:jc w:val="center"/>
      <w:outlineLvl w:val="2"/>
    </w:pPr>
    <w:rPr>
      <w:rFonts w:eastAsia="黑体"/>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A2B63"/>
    <w:rPr>
      <w:rFonts w:eastAsia="华文中宋"/>
      <w:b/>
      <w:bCs/>
      <w:kern w:val="44"/>
      <w:sz w:val="44"/>
      <w:szCs w:val="44"/>
    </w:rPr>
  </w:style>
  <w:style w:type="character" w:customStyle="1" w:styleId="30">
    <w:name w:val="标题 3 字符"/>
    <w:aliases w:val="章节标题 字符"/>
    <w:basedOn w:val="a0"/>
    <w:link w:val="3"/>
    <w:uiPriority w:val="9"/>
    <w:semiHidden/>
    <w:rsid w:val="00B2115A"/>
    <w:rPr>
      <w:rFonts w:eastAsia="黑体"/>
      <w:b/>
      <w:bCs/>
      <w:sz w:val="24"/>
      <w:szCs w:val="32"/>
    </w:rPr>
  </w:style>
  <w:style w:type="paragraph" w:styleId="a3">
    <w:name w:val="List Paragraph"/>
    <w:basedOn w:val="a"/>
    <w:uiPriority w:val="34"/>
    <w:qFormat/>
    <w:rsid w:val="00CE593A"/>
    <w:pPr>
      <w:ind w:firstLineChars="200" w:firstLine="420"/>
    </w:pPr>
  </w:style>
  <w:style w:type="paragraph" w:styleId="a4">
    <w:name w:val="header"/>
    <w:basedOn w:val="a"/>
    <w:link w:val="a5"/>
    <w:uiPriority w:val="99"/>
    <w:unhideWhenUsed/>
    <w:rsid w:val="000472C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rsid w:val="000472C4"/>
    <w:rPr>
      <w:rFonts w:eastAsia="仿宋"/>
      <w:sz w:val="18"/>
      <w:szCs w:val="18"/>
    </w:rPr>
  </w:style>
  <w:style w:type="paragraph" w:styleId="a6">
    <w:name w:val="footer"/>
    <w:basedOn w:val="a"/>
    <w:link w:val="a7"/>
    <w:uiPriority w:val="99"/>
    <w:unhideWhenUsed/>
    <w:rsid w:val="000472C4"/>
    <w:pPr>
      <w:tabs>
        <w:tab w:val="center" w:pos="4153"/>
        <w:tab w:val="right" w:pos="8306"/>
      </w:tabs>
      <w:snapToGrid w:val="0"/>
      <w:spacing w:line="240" w:lineRule="atLeast"/>
      <w:jc w:val="left"/>
    </w:pPr>
    <w:rPr>
      <w:sz w:val="18"/>
      <w:szCs w:val="18"/>
    </w:rPr>
  </w:style>
  <w:style w:type="character" w:customStyle="1" w:styleId="a7">
    <w:name w:val="页脚 字符"/>
    <w:basedOn w:val="a0"/>
    <w:link w:val="a6"/>
    <w:uiPriority w:val="99"/>
    <w:rsid w:val="000472C4"/>
    <w:rPr>
      <w:rFonts w:eastAsia="仿宋"/>
      <w:sz w:val="18"/>
      <w:szCs w:val="18"/>
    </w:rPr>
  </w:style>
  <w:style w:type="paragraph" w:styleId="a8">
    <w:name w:val="Balloon Text"/>
    <w:basedOn w:val="a"/>
    <w:link w:val="a9"/>
    <w:uiPriority w:val="99"/>
    <w:semiHidden/>
    <w:unhideWhenUsed/>
    <w:rsid w:val="00FD5B61"/>
    <w:pPr>
      <w:spacing w:line="240" w:lineRule="auto"/>
    </w:pPr>
    <w:rPr>
      <w:sz w:val="18"/>
      <w:szCs w:val="18"/>
    </w:rPr>
  </w:style>
  <w:style w:type="character" w:customStyle="1" w:styleId="a9">
    <w:name w:val="批注框文本 字符"/>
    <w:basedOn w:val="a0"/>
    <w:link w:val="a8"/>
    <w:uiPriority w:val="99"/>
    <w:semiHidden/>
    <w:rsid w:val="00FD5B61"/>
    <w:rPr>
      <w:rFonts w:eastAsia="仿宋"/>
      <w:sz w:val="18"/>
      <w:szCs w:val="18"/>
    </w:rPr>
  </w:style>
  <w:style w:type="table" w:styleId="aa">
    <w:name w:val="Table Grid"/>
    <w:basedOn w:val="a1"/>
    <w:uiPriority w:val="39"/>
    <w:rsid w:val="0023167C"/>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王秋生</dc:creator>
  <cp:keywords/>
  <dc:description/>
  <cp:lastModifiedBy>王秋生</cp:lastModifiedBy>
  <cp:revision>11</cp:revision>
  <cp:lastPrinted>2016-12-21T12:47:00Z</cp:lastPrinted>
  <dcterms:created xsi:type="dcterms:W3CDTF">2016-12-21T10:46:00Z</dcterms:created>
  <dcterms:modified xsi:type="dcterms:W3CDTF">2016-12-21T12:55:00Z</dcterms:modified>
</cp:coreProperties>
</file>